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03" w:rsidRPr="006D74CB" w:rsidRDefault="00736903" w:rsidP="00E8554B">
      <w:pPr>
        <w:autoSpaceDE w:val="0"/>
        <w:autoSpaceDN w:val="0"/>
        <w:adjustRightInd w:val="0"/>
        <w:jc w:val="center"/>
        <w:rPr>
          <w:b/>
          <w:sz w:val="28"/>
          <w:szCs w:val="28"/>
        </w:rPr>
      </w:pPr>
      <w:r w:rsidRPr="006D74CB">
        <w:rPr>
          <w:rFonts w:hint="eastAsia"/>
          <w:b/>
          <w:sz w:val="28"/>
          <w:szCs w:val="28"/>
        </w:rPr>
        <w:t>武雄市建設工事請負契約約款</w:t>
      </w:r>
    </w:p>
    <w:p w:rsidR="00736903" w:rsidRPr="006D74CB" w:rsidRDefault="00736903">
      <w:pPr>
        <w:autoSpaceDE w:val="0"/>
        <w:autoSpaceDN w:val="0"/>
        <w:adjustRightInd w:val="0"/>
        <w:jc w:val="right"/>
        <w:rPr>
          <w:sz w:val="20"/>
          <w:szCs w:val="20"/>
        </w:rPr>
      </w:pPr>
    </w:p>
    <w:p w:rsidR="006D74CB" w:rsidRPr="006D74CB" w:rsidRDefault="006D74CB" w:rsidP="006D74CB">
      <w:pPr>
        <w:ind w:left="210"/>
        <w:rPr>
          <w:rFonts w:hAnsi="ＭＳ 明朝"/>
          <w:color w:val="000000"/>
        </w:rPr>
      </w:pPr>
      <w:r w:rsidRPr="006D74CB">
        <w:rPr>
          <w:rFonts w:hAnsi="ＭＳ 明朝" w:hint="eastAsia"/>
          <w:color w:val="000000"/>
        </w:rPr>
        <w:t>（総則）</w:t>
      </w:r>
    </w:p>
    <w:p w:rsidR="00A26813" w:rsidRPr="00A26813" w:rsidRDefault="00A26813" w:rsidP="00A26813">
      <w:pPr>
        <w:ind w:left="210" w:hanging="210"/>
        <w:rPr>
          <w:rFonts w:hAnsi="ＭＳ 明朝"/>
          <w:color w:val="000000"/>
        </w:rPr>
      </w:pPr>
      <w:r w:rsidRPr="00A26813">
        <w:rPr>
          <w:rFonts w:hAnsi="ＭＳ 明朝" w:hint="eastAsia"/>
          <w:color w:val="000000"/>
        </w:rPr>
        <w:t>第１条　発注者（以下「甲」という。）及び受注者（以下「乙」という。）は、契約書記載の工事の請負契約に関し、契約書に定めるもののほか、この約款に基づき、設計図書（別冊の図面、仕様書、現場説明書及び現場説明に対する質問回答書をいう。以下同じ。）に従い、日本国の法令を遵守し、この契約を履行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乙は、契約書記載の工事を契約書記載の工期内に完成し、工事目的物を甲に引き渡すものとし、甲は、その請負代金を支払うものとする。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３　仮設、施工方法その他工事目的物を完成するために必要な一切の手段（以下「施工方法等」という。）については、この約款及び設計図書に特別の定めがある場合を除き、乙がその責任において定める。</w:t>
      </w:r>
    </w:p>
    <w:p w:rsidR="00A26813" w:rsidRPr="00A26813" w:rsidRDefault="00A26813" w:rsidP="00A26813">
      <w:pPr>
        <w:ind w:left="210" w:hanging="210"/>
        <w:rPr>
          <w:rFonts w:hAnsi="ＭＳ 明朝"/>
          <w:color w:val="000000"/>
        </w:rPr>
      </w:pPr>
      <w:r w:rsidRPr="00A26813">
        <w:rPr>
          <w:rFonts w:hAnsi="ＭＳ 明朝" w:hint="eastAsia"/>
          <w:color w:val="000000"/>
        </w:rPr>
        <w:t>４　乙は、この契約の履行に関して知り得た秘密を漏らしてはならない。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この約款に定める</w:t>
      </w:r>
      <w:r w:rsidR="00A17AC5">
        <w:rPr>
          <w:rFonts w:hAnsi="ＭＳ 明朝" w:hint="eastAsia"/>
          <w:color w:val="000000"/>
        </w:rPr>
        <w:t>催告、</w:t>
      </w:r>
      <w:r w:rsidRPr="00A26813">
        <w:rPr>
          <w:rFonts w:hAnsi="ＭＳ 明朝" w:hint="eastAsia"/>
          <w:color w:val="000000"/>
        </w:rPr>
        <w:t>請求、通知、報告、申出、承諾及び解除は、書面により行われなければならない。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この契約の履行に関して甲乙間で用いる言語は、日本語とする。</w:t>
      </w:r>
    </w:p>
    <w:p w:rsidR="00A26813" w:rsidRPr="00A26813" w:rsidRDefault="00A26813" w:rsidP="00A26813">
      <w:pPr>
        <w:ind w:left="210" w:hanging="210"/>
        <w:rPr>
          <w:rFonts w:hAnsi="ＭＳ 明朝"/>
          <w:color w:val="000000"/>
        </w:rPr>
      </w:pPr>
      <w:r w:rsidRPr="00A26813">
        <w:rPr>
          <w:rFonts w:hAnsi="ＭＳ 明朝" w:hint="eastAsia"/>
          <w:color w:val="000000"/>
        </w:rPr>
        <w:t>７　この約款に定める金銭の支払に用いる通貨は、日本円とする。</w:t>
      </w:r>
    </w:p>
    <w:p w:rsidR="00A26813" w:rsidRPr="00A26813" w:rsidRDefault="00A26813" w:rsidP="00A26813">
      <w:pPr>
        <w:ind w:left="210" w:hanging="210"/>
        <w:rPr>
          <w:rFonts w:hAnsi="ＭＳ 明朝"/>
          <w:color w:val="000000"/>
        </w:rPr>
      </w:pPr>
      <w:r w:rsidRPr="00A26813">
        <w:rPr>
          <w:rFonts w:hAnsi="ＭＳ 明朝" w:hint="eastAsia"/>
          <w:color w:val="000000"/>
        </w:rPr>
        <w:t>８　この契約の履行に関して甲乙間で用いる計量単位は、設計図書に特別な定めがある場合を除き、計量法（平成４年法律第５１号）に定めるところによるものとする。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９　この約款及び設計図書における期間の定めについては、民法（明治２９年法律第８９号）及び商法（明治３２年法律第４８号）の定めるところによるものとする。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１０　この契約は、日本国の法令に準拠するものとする。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１１　この契約に係る訴訟については、日本国の裁判所をもって合意による専属的管轄裁判所とする。</w:t>
      </w:r>
    </w:p>
    <w:p w:rsidR="00A26813" w:rsidRPr="00A26813" w:rsidRDefault="00A26813" w:rsidP="00A26813">
      <w:pPr>
        <w:ind w:left="210" w:hanging="210"/>
        <w:rPr>
          <w:rFonts w:hAnsi="ＭＳ 明朝"/>
          <w:color w:val="000000"/>
        </w:rPr>
      </w:pPr>
      <w:r w:rsidRPr="00A26813">
        <w:rPr>
          <w:rFonts w:hAnsi="ＭＳ 明朝" w:hint="eastAsia"/>
          <w:color w:val="000000"/>
        </w:rPr>
        <w:t>１２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（関連工事の調整）</w:t>
      </w:r>
    </w:p>
    <w:p w:rsidR="00A26813" w:rsidRPr="00A26813" w:rsidRDefault="00A26813" w:rsidP="00A26813">
      <w:pPr>
        <w:ind w:left="210" w:hanging="210"/>
        <w:rPr>
          <w:rFonts w:hAnsi="ＭＳ 明朝"/>
          <w:color w:val="000000"/>
        </w:rPr>
      </w:pPr>
      <w:r w:rsidRPr="00A26813">
        <w:rPr>
          <w:rFonts w:hAnsi="ＭＳ 明朝" w:hint="eastAsia"/>
          <w:color w:val="000000"/>
        </w:rPr>
        <w:t>第２条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（工程表及び請負代金内訳書）</w:t>
      </w:r>
    </w:p>
    <w:p w:rsidR="00A26813" w:rsidRPr="00A26813" w:rsidRDefault="00A26813" w:rsidP="00A26813">
      <w:pPr>
        <w:ind w:left="210" w:hanging="210"/>
        <w:rPr>
          <w:rFonts w:hAnsi="ＭＳ 明朝"/>
          <w:color w:val="000000"/>
        </w:rPr>
      </w:pPr>
      <w:r w:rsidRPr="00A26813">
        <w:rPr>
          <w:rFonts w:hAnsi="ＭＳ 明朝" w:hint="eastAsia"/>
          <w:color w:val="000000"/>
        </w:rPr>
        <w:t>第３条　乙は、この契約締結後５日以内に設計図書に基づいて工程表を作成し、甲に提出しなければならない。この場合において、甲が特に必要と認めるときは、乙は、工程表とあわせて請負代金内訳書（以下「内訳書」という。）を作成し、甲に提出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２　内訳書には、健康保険、厚生年金保険及び雇用保険に係る法定福利費を明示するものとする。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３　工程表及び内訳書は、甲及び乙を拘束するものではない。</w:t>
      </w:r>
    </w:p>
    <w:p w:rsidR="00A26813" w:rsidRPr="00A26813" w:rsidRDefault="00A26813" w:rsidP="00A26813">
      <w:pPr>
        <w:ind w:left="210" w:hanging="26"/>
        <w:rPr>
          <w:rFonts w:hAnsi="ＭＳ 明朝"/>
          <w:color w:val="000000"/>
        </w:rPr>
      </w:pPr>
      <w:r w:rsidRPr="00A26813">
        <w:rPr>
          <w:rFonts w:hAnsi="ＭＳ 明朝" w:hint="eastAsia"/>
          <w:color w:val="000000"/>
        </w:rPr>
        <w:t>（契約の保証）</w:t>
      </w:r>
    </w:p>
    <w:p w:rsidR="00A26813" w:rsidRPr="00A26813" w:rsidRDefault="00A26813" w:rsidP="00A26813">
      <w:pPr>
        <w:ind w:left="210" w:hanging="210"/>
        <w:rPr>
          <w:rFonts w:hAnsi="ＭＳ 明朝"/>
          <w:color w:val="000000"/>
        </w:rPr>
      </w:pPr>
      <w:r w:rsidRPr="00A26813">
        <w:rPr>
          <w:rFonts w:hAnsi="ＭＳ 明朝" w:hint="eastAsia"/>
          <w:color w:val="000000"/>
        </w:rPr>
        <w:t>第４条　乙は、この契約の締結と同時に、次の各号のいずれかに掲げる保証を付さなければならない。ただし、第５号の場合においては、履行保証保険契約の締結後、直ちにその保険証券を甲に寄託しなければな</w:t>
      </w:r>
      <w:r w:rsidRPr="00A26813">
        <w:rPr>
          <w:rFonts w:hAnsi="ＭＳ 明朝" w:hint="eastAsia"/>
          <w:color w:val="000000"/>
        </w:rPr>
        <w:lastRenderedPageBreak/>
        <w:t>らない。</w:t>
      </w:r>
    </w:p>
    <w:p w:rsidR="00A26813" w:rsidRPr="00A26813" w:rsidRDefault="00A26813" w:rsidP="00A26813">
      <w:pPr>
        <w:ind w:left="210" w:hanging="26"/>
        <w:rPr>
          <w:rFonts w:hAnsi="ＭＳ 明朝"/>
          <w:color w:val="000000"/>
        </w:rPr>
      </w:pPr>
      <w:r w:rsidRPr="00A26813">
        <w:rPr>
          <w:rFonts w:hAnsi="ＭＳ 明朝" w:hint="eastAsia"/>
          <w:color w:val="000000"/>
        </w:rPr>
        <w:t>（１）　契約保証金の納付</w:t>
      </w:r>
    </w:p>
    <w:p w:rsidR="00A26813" w:rsidRPr="00A26813" w:rsidRDefault="00A26813" w:rsidP="00A26813">
      <w:pPr>
        <w:ind w:left="210" w:hanging="26"/>
        <w:rPr>
          <w:rFonts w:hAnsi="ＭＳ 明朝"/>
          <w:color w:val="000000"/>
        </w:rPr>
      </w:pPr>
      <w:r w:rsidRPr="00A26813">
        <w:rPr>
          <w:rFonts w:hAnsi="ＭＳ 明朝" w:hint="eastAsia"/>
          <w:color w:val="000000"/>
        </w:rPr>
        <w:t>（２）　契約保証金に代わる担保となる有価証券等の提供</w:t>
      </w:r>
    </w:p>
    <w:p w:rsidR="00A26813" w:rsidRPr="00A26813" w:rsidRDefault="00A26813" w:rsidP="00A26813">
      <w:pPr>
        <w:ind w:left="394" w:hanging="210"/>
        <w:rPr>
          <w:rFonts w:hAnsi="ＭＳ 明朝"/>
          <w:color w:val="000000"/>
        </w:rPr>
      </w:pPr>
      <w:r w:rsidRPr="00A26813">
        <w:rPr>
          <w:rFonts w:hAnsi="ＭＳ 明朝" w:hint="eastAsia"/>
          <w:color w:val="000000"/>
        </w:rPr>
        <w:t>（３）　この契約による債務の不履行により生ずる損害金の支払を保証する銀行、甲が確実と認める金融機関又は保証事業会社（公共工事の前払金保証事業に関する法律（昭和２７年法律第１８４号）第２条第４項に規定する保証事業会社をいう。以下同じ。）の保証</w:t>
      </w:r>
    </w:p>
    <w:p w:rsidR="00A26813" w:rsidRPr="00A26813" w:rsidRDefault="00A26813" w:rsidP="00A26813">
      <w:pPr>
        <w:ind w:left="210" w:hanging="26"/>
        <w:rPr>
          <w:rFonts w:hAnsi="ＭＳ 明朝"/>
          <w:color w:val="000000"/>
        </w:rPr>
      </w:pPr>
      <w:r w:rsidRPr="00A26813">
        <w:rPr>
          <w:rFonts w:hAnsi="ＭＳ 明朝" w:hint="eastAsia"/>
          <w:color w:val="000000"/>
        </w:rPr>
        <w:t>（４）　この契約による債務の履行を保証する公共工事履行保証証券による保証</w:t>
      </w:r>
    </w:p>
    <w:p w:rsidR="00A26813" w:rsidRPr="00A26813" w:rsidRDefault="00A26813" w:rsidP="00A26813">
      <w:pPr>
        <w:ind w:left="210" w:hanging="26"/>
        <w:rPr>
          <w:rFonts w:hAnsi="ＭＳ 明朝"/>
          <w:color w:val="000000"/>
        </w:rPr>
      </w:pPr>
      <w:r w:rsidRPr="00A26813">
        <w:rPr>
          <w:rFonts w:hAnsi="ＭＳ 明朝" w:hint="eastAsia"/>
          <w:color w:val="000000"/>
        </w:rPr>
        <w:t>（５）　この契約による債務の不履行により生ずる損害をてん補する履行保証保険契約の締結</w:t>
      </w:r>
    </w:p>
    <w:p w:rsidR="00A26813" w:rsidRPr="00A26813" w:rsidRDefault="00A26813" w:rsidP="00A26813">
      <w:pPr>
        <w:ind w:left="210" w:hanging="210"/>
        <w:rPr>
          <w:rFonts w:hAnsi="ＭＳ 明朝"/>
          <w:color w:val="000000"/>
        </w:rPr>
      </w:pPr>
      <w:r w:rsidRPr="00A26813">
        <w:rPr>
          <w:rFonts w:hAnsi="ＭＳ 明朝" w:hint="eastAsia"/>
          <w:color w:val="000000"/>
        </w:rPr>
        <w:t>２　前項の保証に係る契約保証金の額、保証金額又は保険金額（第５項において「保証の額」という。）は、請負代金額の１０分の１以上としなければならない。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乙が第１項第３号から第５号までのいずれかに掲げる保証を付す場合は、当該保証は第５５条第３項各号に規定する者による契約の解除の場合についても保証するものでなければならない。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A26813" w:rsidRPr="00A26813" w:rsidRDefault="00A26813" w:rsidP="00A26813">
      <w:pPr>
        <w:ind w:left="210" w:hanging="210"/>
        <w:rPr>
          <w:rFonts w:hAnsi="ＭＳ 明朝"/>
          <w:color w:val="000000"/>
        </w:rPr>
      </w:pPr>
      <w:r w:rsidRPr="00A26813">
        <w:rPr>
          <w:rFonts w:hAnsi="ＭＳ 明朝" w:hint="eastAsia"/>
          <w:color w:val="000000"/>
        </w:rPr>
        <w:t>５　請負代金額の変更があった場合には、保証の額が変更後の請負代金額の１０分の１に達するまで、甲は保証の額の増額を請求することができ、乙は保証の額の減額を請求することができる。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（権利義務の譲渡等）</w:t>
      </w:r>
    </w:p>
    <w:p w:rsidR="00A26813" w:rsidRPr="00A26813" w:rsidRDefault="00A26813" w:rsidP="00A26813">
      <w:pPr>
        <w:ind w:left="210" w:hanging="210"/>
        <w:rPr>
          <w:rFonts w:hAnsi="ＭＳ 明朝"/>
          <w:color w:val="000000"/>
        </w:rPr>
      </w:pPr>
      <w:r w:rsidRPr="00A26813">
        <w:rPr>
          <w:rFonts w:hAnsi="ＭＳ 明朝" w:hint="eastAsia"/>
          <w:color w:val="000000"/>
        </w:rPr>
        <w:t>第５条　乙は、この契約により生ずる権利又は義務を第三者に譲渡し、又は承継させてはならない。ただし、あらかじめ、甲の承諾を得た場合は、この限りでない。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乙は、工事目的物並びに工事材料（工場製品を含む。以下同じ。）のうち第１４条第２項の規定による検査に合格したもの及び第３</w:t>
      </w:r>
      <w:r w:rsidR="00A726A5">
        <w:rPr>
          <w:rFonts w:hAnsi="ＭＳ 明朝" w:hint="eastAsia"/>
          <w:color w:val="000000"/>
        </w:rPr>
        <w:t>９</w:t>
      </w:r>
      <w:r w:rsidRPr="00A26813">
        <w:rPr>
          <w:rFonts w:hAnsi="ＭＳ 明朝" w:hint="eastAsia"/>
          <w:color w:val="000000"/>
        </w:rPr>
        <w:t>条第３項の規定による部分払のための確認を受けたものを第三者に譲渡し、若しくは貸与し、又は抵当権その他の担保の目的に供してはならない。ただし、あらかじめ、甲の承諾を得た場合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が前払金の使用や部分払等によってもなおこの契約の目的物に係る工事の施工に必要な資金が不足することを疎明したときは、甲は、特段の理由がある場合を除き、乙の請負代金債権の譲渡について、第１項ただし書の承諾を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前項の規定により、第１項ただし書の承諾を受けた場合は、請負代金債権の譲渡により得た資金をこの契約の目的物に係る工事の施工以外に使用してはならず、またその使途を疎明する書類を甲に提出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（一括委任又は一括下請負の禁止）</w:t>
      </w:r>
    </w:p>
    <w:p w:rsidR="00A26813" w:rsidRPr="00A26813" w:rsidRDefault="00A26813" w:rsidP="00A26813">
      <w:pPr>
        <w:ind w:left="210" w:hanging="210"/>
        <w:rPr>
          <w:rFonts w:hAnsi="ＭＳ 明朝"/>
          <w:color w:val="000000"/>
        </w:rPr>
      </w:pPr>
      <w:r w:rsidRPr="00A26813">
        <w:rPr>
          <w:rFonts w:hAnsi="ＭＳ 明朝" w:hint="eastAsia"/>
          <w:color w:val="000000"/>
        </w:rPr>
        <w:t>第６条　乙は、工事の全部若しくはその主たる部分又は他の部分から独立してその機能を発揮する工作物の工事を一括して第三者に委任し、又は請け負わせてはならない。</w:t>
      </w:r>
    </w:p>
    <w:p w:rsidR="00A26813" w:rsidRPr="00A26813" w:rsidRDefault="00A26813" w:rsidP="00A26813">
      <w:pPr>
        <w:ind w:left="210" w:hanging="26"/>
        <w:rPr>
          <w:rFonts w:hAnsi="ＭＳ 明朝"/>
          <w:color w:val="000000"/>
        </w:rPr>
      </w:pPr>
      <w:r w:rsidRPr="00A26813">
        <w:rPr>
          <w:rFonts w:hAnsi="ＭＳ 明朝" w:hint="eastAsia"/>
          <w:color w:val="000000"/>
        </w:rPr>
        <w:t>（下請負等の承諾）</w:t>
      </w:r>
    </w:p>
    <w:p w:rsidR="00A26813" w:rsidRPr="00A26813" w:rsidRDefault="00A26813" w:rsidP="00A26813">
      <w:pPr>
        <w:ind w:left="210" w:hanging="210"/>
        <w:rPr>
          <w:rFonts w:hAnsi="ＭＳ 明朝"/>
          <w:color w:val="000000"/>
        </w:rPr>
      </w:pPr>
      <w:r w:rsidRPr="00A26813">
        <w:rPr>
          <w:rFonts w:hAnsi="ＭＳ 明朝" w:hint="eastAsia"/>
          <w:color w:val="000000"/>
        </w:rPr>
        <w:t>第７条　乙は、工事を第三者に委任し、又は請け負わせようとするときは、下請負人の商号又は名称その他必要な事項を甲に通知し、その承諾を受けるものとする。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第７条の２　乙は、次の各号に掲げる届出をしていない建設業者（建設業法（昭和２４年法律第１００号）第２条第３項に定める建設業者をいい、当該届出の義務がない者を除く。以下「社会保険等未加入建設業者」という。）を下請負人としてはならない。</w:t>
      </w:r>
    </w:p>
    <w:p w:rsidR="00A26813" w:rsidRPr="00A26813" w:rsidRDefault="00A26813" w:rsidP="00A26813">
      <w:pPr>
        <w:ind w:left="210" w:hanging="26"/>
        <w:rPr>
          <w:rFonts w:hAnsi="ＭＳ 明朝"/>
          <w:color w:val="000000"/>
        </w:rPr>
      </w:pPr>
      <w:r w:rsidRPr="00A26813">
        <w:rPr>
          <w:rFonts w:hAnsi="ＭＳ 明朝" w:hint="eastAsia"/>
          <w:color w:val="000000"/>
        </w:rPr>
        <w:t>（１）　健康保険法（大正１１年法律第７０号）第４８条の規定による届出</w:t>
      </w:r>
    </w:p>
    <w:p w:rsidR="00A26813" w:rsidRPr="00A26813" w:rsidRDefault="00A26813" w:rsidP="00A26813">
      <w:pPr>
        <w:ind w:left="210" w:hanging="26"/>
        <w:rPr>
          <w:rFonts w:hAnsi="ＭＳ 明朝"/>
          <w:color w:val="000000"/>
        </w:rPr>
      </w:pPr>
      <w:r w:rsidRPr="00A26813">
        <w:rPr>
          <w:rFonts w:hAnsi="ＭＳ 明朝" w:hint="eastAsia"/>
          <w:color w:val="000000"/>
        </w:rPr>
        <w:lastRenderedPageBreak/>
        <w:t>（２）　厚生年金保険法（昭和２９年法律第１１５号）第２７条の規定による届出</w:t>
      </w:r>
    </w:p>
    <w:p w:rsidR="00A26813" w:rsidRPr="00A26813" w:rsidRDefault="00A26813" w:rsidP="00A26813">
      <w:pPr>
        <w:ind w:left="210" w:hanging="26"/>
        <w:rPr>
          <w:rFonts w:hAnsi="ＭＳ 明朝"/>
          <w:color w:val="000000"/>
        </w:rPr>
      </w:pPr>
      <w:r w:rsidRPr="00A26813">
        <w:rPr>
          <w:rFonts w:hAnsi="ＭＳ 明朝" w:hint="eastAsia"/>
          <w:color w:val="000000"/>
        </w:rPr>
        <w:t>（３）　雇用保険法（昭和４９年法律第１１６号）第７条の規定による届出</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前項の規定にかかわらず、乙は、次の各号に掲げる下請負人の区分に応じて、当該各号に定める場合は、社会保険等未加入建設業者を下請負人とすることができる。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（１）　乙と直接下請契約を締結する下請負人　次のいずれにも該当する場合</w:t>
      </w:r>
    </w:p>
    <w:p w:rsidR="00A26813" w:rsidRDefault="00A26813" w:rsidP="00A26813">
      <w:pPr>
        <w:ind w:left="567" w:hanging="173"/>
        <w:rPr>
          <w:rFonts w:hAnsi="ＭＳ 明朝"/>
          <w:color w:val="000000"/>
        </w:rPr>
      </w:pPr>
      <w:r w:rsidRPr="00A26813">
        <w:rPr>
          <w:rFonts w:hAnsi="ＭＳ 明朝" w:hint="eastAsia"/>
          <w:color w:val="000000"/>
        </w:rPr>
        <w:t>ア　当該社会保険等未加入建設業者を下請負人としなければ工事の施工が困難となる場合その他の特別</w:t>
      </w:r>
      <w:r>
        <w:rPr>
          <w:rFonts w:hAnsi="ＭＳ 明朝" w:hint="eastAsia"/>
          <w:color w:val="000000"/>
        </w:rPr>
        <w:t xml:space="preserve">　</w:t>
      </w:r>
      <w:r w:rsidRPr="00A26813">
        <w:rPr>
          <w:rFonts w:hAnsi="ＭＳ 明朝" w:hint="eastAsia"/>
          <w:color w:val="000000"/>
        </w:rPr>
        <w:t>の事情があると甲が認める場合</w:t>
      </w:r>
    </w:p>
    <w:p w:rsidR="00A26813" w:rsidRPr="00A26813" w:rsidRDefault="00A26813" w:rsidP="00A26813">
      <w:pPr>
        <w:ind w:left="567" w:hanging="173"/>
        <w:rPr>
          <w:rFonts w:hAnsi="ＭＳ 明朝"/>
          <w:color w:val="000000"/>
        </w:rPr>
      </w:pPr>
      <w:r w:rsidRPr="00A26813">
        <w:rPr>
          <w:rFonts w:hAnsi="ＭＳ 明朝" w:hint="eastAsia"/>
          <w:color w:val="000000"/>
        </w:rPr>
        <w:t>イ　甲の指定する期間内に当該社会保険等未加入建設業者が前項各号に掲げる届出をし、当該事実を確認することのできる書類（以下「確認書類」という。）を、乙が甲に提出した場合</w:t>
      </w:r>
    </w:p>
    <w:p w:rsidR="00A26813" w:rsidRPr="00A26813" w:rsidRDefault="00A26813" w:rsidP="00A26813">
      <w:pPr>
        <w:ind w:left="210" w:hanging="26"/>
        <w:rPr>
          <w:rFonts w:hAnsi="ＭＳ 明朝"/>
          <w:color w:val="000000"/>
        </w:rPr>
      </w:pPr>
      <w:r w:rsidRPr="00A26813">
        <w:rPr>
          <w:rFonts w:hAnsi="ＭＳ 明朝" w:hint="eastAsia"/>
          <w:color w:val="000000"/>
        </w:rPr>
        <w:t>（２）　前号に掲げる下請負人以外の下請負人　次のいずれかに該当する場合</w:t>
      </w:r>
    </w:p>
    <w:p w:rsidR="00A26813" w:rsidRDefault="00A26813" w:rsidP="00A26813">
      <w:pPr>
        <w:ind w:left="567" w:hanging="173"/>
        <w:rPr>
          <w:rFonts w:hAnsi="ＭＳ 明朝"/>
          <w:color w:val="000000"/>
        </w:rPr>
      </w:pPr>
      <w:r w:rsidRPr="00A26813">
        <w:rPr>
          <w:rFonts w:hAnsi="ＭＳ 明朝" w:hint="eastAsia"/>
          <w:color w:val="000000"/>
        </w:rPr>
        <w:t>ア　当該社会保険等未加入建設業者を下請負人としなければ工事の施工が困難となる場合その他の特別の事情があると甲が認める場合</w:t>
      </w:r>
    </w:p>
    <w:p w:rsidR="00A26813" w:rsidRPr="00A26813" w:rsidRDefault="00A26813" w:rsidP="00A26813">
      <w:pPr>
        <w:ind w:left="567" w:hanging="173"/>
        <w:rPr>
          <w:rFonts w:hAnsi="ＭＳ 明朝"/>
          <w:color w:val="000000"/>
        </w:rPr>
      </w:pPr>
      <w:r w:rsidRPr="00A26813">
        <w:rPr>
          <w:rFonts w:hAnsi="ＭＳ 明朝" w:hint="eastAsia"/>
          <w:color w:val="000000"/>
        </w:rPr>
        <w:t>イ　甲が乙に対して確認書類の提出を求める通知をした日から３０日（甲が、乙において確認書類を当該期間内に提出することができない相当の理由があると認め、当該期間を延長したときは、その延長後の期間）以内に、乙が当該確認書類を甲に提出した場合</w:t>
      </w:r>
    </w:p>
    <w:p w:rsidR="00A26813" w:rsidRPr="00A26813" w:rsidRDefault="00A26813" w:rsidP="00A26813">
      <w:pPr>
        <w:ind w:left="210" w:hanging="210"/>
        <w:rPr>
          <w:rFonts w:hAnsi="ＭＳ 明朝"/>
          <w:color w:val="000000"/>
        </w:rPr>
      </w:pPr>
      <w:r w:rsidRPr="00A26813">
        <w:rPr>
          <w:rFonts w:hAnsi="ＭＳ 明朝" w:hint="eastAsia"/>
          <w:color w:val="000000"/>
        </w:rPr>
        <w:t>３　乙は、社会保険等未加入建設業者が前項第一号に掲げる下請負人である場合において、同号アに定める特別の事情があると認められなかったとき又は同号イに定める期間内に確認書類を提出しなかったときは、甲の請求に基づき、違約罰として、乙が当該社会保険等未加入建設業者と締結した下請契約の最終の請負代金額の１０分の１に相当する額を、甲の指定する期間内に支払わ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（下請人等の選定）</w:t>
      </w:r>
    </w:p>
    <w:p w:rsidR="00A26813" w:rsidRPr="00A26813" w:rsidRDefault="00A26813" w:rsidP="00A26813">
      <w:pPr>
        <w:ind w:left="210" w:hanging="210"/>
        <w:rPr>
          <w:rFonts w:hAnsi="ＭＳ 明朝"/>
          <w:color w:val="000000"/>
        </w:rPr>
      </w:pPr>
      <w:r w:rsidRPr="00A26813">
        <w:rPr>
          <w:rFonts w:hAnsi="ＭＳ 明朝" w:hint="eastAsia"/>
          <w:color w:val="000000"/>
        </w:rPr>
        <w:t>第８条　乙は、下請契約を締結する場合には、当該下請契約の相手方を市内に本店を有する者の中から選定するよう努めなければならない。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乙は、工事材料に係る納入契約を締結する場合には、当該納入契約の相手方を市内に本店を有する者の中から選定するよう努めなければならない。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乙は、工事に係る技術者等については、市内に居住する者を優先して配置するよう努めなければならない。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（特許権等の使用）</w:t>
      </w:r>
    </w:p>
    <w:p w:rsidR="00A26813" w:rsidRPr="00A26813" w:rsidRDefault="00A26813" w:rsidP="00A26813">
      <w:pPr>
        <w:ind w:left="210" w:hanging="210"/>
        <w:rPr>
          <w:rFonts w:hAnsi="ＭＳ 明朝"/>
          <w:color w:val="000000"/>
        </w:rPr>
      </w:pPr>
      <w:r w:rsidRPr="00A26813">
        <w:rPr>
          <w:rFonts w:hAnsi="ＭＳ 明朝" w:hint="eastAsia"/>
          <w:color w:val="000000"/>
        </w:rPr>
        <w:t>第９条　乙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知らなかったときは、甲は、乙がその使用に関して要した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（監督員）</w:t>
      </w:r>
    </w:p>
    <w:p w:rsidR="00A26813" w:rsidRPr="00A26813" w:rsidRDefault="00A26813" w:rsidP="00A26813">
      <w:pPr>
        <w:ind w:left="210" w:hanging="210"/>
        <w:rPr>
          <w:rFonts w:hAnsi="ＭＳ 明朝"/>
          <w:color w:val="000000"/>
        </w:rPr>
      </w:pPr>
      <w:r w:rsidRPr="00A26813">
        <w:rPr>
          <w:rFonts w:hAnsi="ＭＳ 明朝" w:hint="eastAsia"/>
          <w:color w:val="000000"/>
        </w:rPr>
        <w:t>第１０条　甲は、監督員を置いたときは、その氏名を乙に通知しなければならない。監督員を変更したときも、同様とする。</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監督員は、この約款の他の条項に定めるもの及びこの約款に基づく甲の権限とされる事項のうち甲が必要と認めて監督員に委任したもののほか、設計図書に定めるところにより、次に掲げる権限を有する。</w:t>
      </w:r>
    </w:p>
    <w:p w:rsidR="00A26813" w:rsidRPr="00A26813" w:rsidRDefault="00A26813" w:rsidP="00A26813">
      <w:pPr>
        <w:ind w:left="210" w:hanging="26"/>
        <w:rPr>
          <w:rFonts w:hAnsi="ＭＳ 明朝"/>
          <w:color w:val="000000"/>
        </w:rPr>
      </w:pPr>
      <w:r w:rsidRPr="00A26813">
        <w:rPr>
          <w:rFonts w:hAnsi="ＭＳ 明朝" w:hint="eastAsia"/>
          <w:color w:val="000000"/>
        </w:rPr>
        <w:t>（１）　契約の履行についての乙又は乙の現場代理人に対する指示、承諾又は協議</w:t>
      </w:r>
    </w:p>
    <w:p w:rsidR="00A26813" w:rsidRPr="00A26813" w:rsidRDefault="00A26813" w:rsidP="00A26813">
      <w:pPr>
        <w:ind w:left="210" w:hanging="26"/>
        <w:rPr>
          <w:rFonts w:hAnsi="ＭＳ 明朝"/>
          <w:color w:val="000000"/>
        </w:rPr>
      </w:pPr>
      <w:r w:rsidRPr="00A26813">
        <w:rPr>
          <w:rFonts w:hAnsi="ＭＳ 明朝" w:hint="eastAsia"/>
          <w:color w:val="000000"/>
        </w:rPr>
        <w:t>（２）　設計図書に基づく工事の施工のための詳細図等の作成及び交付又は乙が作成した詳細図等の承諾</w:t>
      </w:r>
    </w:p>
    <w:p w:rsidR="00A26813" w:rsidRPr="00A26813" w:rsidRDefault="00A26813" w:rsidP="00A26813">
      <w:pPr>
        <w:ind w:left="394" w:hanging="210"/>
        <w:rPr>
          <w:rFonts w:hAnsi="ＭＳ 明朝"/>
          <w:color w:val="000000"/>
        </w:rPr>
      </w:pPr>
      <w:r w:rsidRPr="00A26813">
        <w:rPr>
          <w:rFonts w:hAnsi="ＭＳ 明朝" w:hint="eastAsia"/>
          <w:color w:val="000000"/>
        </w:rPr>
        <w:t>（３）　設計図書に基づく工程の管理、立会い、工事の施工状況の検査又は工事材料の試験若しくは検査</w:t>
      </w:r>
      <w:r w:rsidRPr="00A26813">
        <w:rPr>
          <w:rFonts w:hAnsi="ＭＳ 明朝" w:hint="eastAsia"/>
          <w:color w:val="000000"/>
        </w:rPr>
        <w:lastRenderedPageBreak/>
        <w:t>（確認を含む。）</w:t>
      </w:r>
    </w:p>
    <w:p w:rsidR="00A26813" w:rsidRPr="00A26813" w:rsidRDefault="00A26813" w:rsidP="00A26813">
      <w:pPr>
        <w:ind w:left="210" w:hanging="210"/>
        <w:rPr>
          <w:rFonts w:hAnsi="ＭＳ 明朝"/>
          <w:color w:val="000000"/>
        </w:rPr>
      </w:pPr>
      <w:r w:rsidRPr="00A26813">
        <w:rPr>
          <w:rFonts w:hAnsi="ＭＳ 明朝" w:hint="eastAsia"/>
          <w:color w:val="000000"/>
        </w:rPr>
        <w:t>３　甲は、２人以上の監督員を置き、前項の権限を分担させたときにあってはそれぞれの監督員の有する権限の内容を、監督員にこの約款に基づく甲の権限の一部を委任したときにあっては当該委任した権限の内容を、乙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第２項の規定に基づく監督員の指示又は承諾は、原則として、書面により行わなければならない。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甲が監督員を置いたときは、この約款に定める催告、請求、通知、報告、申出、承諾及び解除については、設計図書に定めるものを除き、監督員を経由して行うものとする。この場合においては、監督員に到達した日をもって甲に到達したものとみなす。</w:t>
      </w:r>
    </w:p>
    <w:p w:rsidR="00A26813" w:rsidRPr="00A26813" w:rsidRDefault="00A26813" w:rsidP="00A26813">
      <w:pPr>
        <w:ind w:left="210" w:hanging="210"/>
        <w:rPr>
          <w:rFonts w:hAnsi="ＭＳ 明朝"/>
          <w:color w:val="000000"/>
        </w:rPr>
      </w:pPr>
      <w:r w:rsidRPr="00A26813">
        <w:rPr>
          <w:rFonts w:hAnsi="ＭＳ 明朝" w:hint="eastAsia"/>
          <w:color w:val="000000"/>
        </w:rPr>
        <w:t>６　甲が監督員を置かないときは、この約款に定める監督員の権限は、甲に帰属する。</w:t>
      </w:r>
    </w:p>
    <w:p w:rsidR="00A26813" w:rsidRPr="00A26813" w:rsidRDefault="00A26813" w:rsidP="00A26813">
      <w:pPr>
        <w:ind w:left="210" w:hanging="26"/>
        <w:rPr>
          <w:rFonts w:hAnsi="ＭＳ 明朝"/>
          <w:color w:val="000000"/>
        </w:rPr>
      </w:pPr>
      <w:r w:rsidRPr="00A26813">
        <w:rPr>
          <w:rFonts w:hAnsi="ＭＳ 明朝" w:hint="eastAsia"/>
          <w:color w:val="000000"/>
        </w:rPr>
        <w:t>（現場代理人及び主任技術者等）</w:t>
      </w:r>
    </w:p>
    <w:p w:rsidR="00A26813" w:rsidRPr="00A26813" w:rsidRDefault="00A26813" w:rsidP="00A26813">
      <w:pPr>
        <w:ind w:left="210" w:hanging="210"/>
        <w:rPr>
          <w:rFonts w:hAnsi="ＭＳ 明朝"/>
          <w:color w:val="000000"/>
        </w:rPr>
      </w:pPr>
      <w:r w:rsidRPr="00A26813">
        <w:rPr>
          <w:rFonts w:hAnsi="ＭＳ 明朝" w:hint="eastAsia"/>
          <w:color w:val="000000"/>
        </w:rPr>
        <w:t>第１１条　乙は、次に掲げる者を定めて工事現場に設置し、設計図書に定めるところにより、その氏名その他必要な事項を甲に通知しなければならない。これらの者を変更したときも、同様とする。</w:t>
      </w:r>
    </w:p>
    <w:p w:rsidR="00A26813" w:rsidRPr="00A26813" w:rsidRDefault="00A26813" w:rsidP="00A26813">
      <w:pPr>
        <w:ind w:left="210" w:hanging="26"/>
        <w:rPr>
          <w:rFonts w:hAnsi="ＭＳ 明朝"/>
          <w:color w:val="000000"/>
        </w:rPr>
      </w:pPr>
      <w:r w:rsidRPr="00A26813">
        <w:rPr>
          <w:rFonts w:hAnsi="ＭＳ 明朝" w:hint="eastAsia"/>
          <w:color w:val="000000"/>
        </w:rPr>
        <w:t>（１）　現場代理人</w:t>
      </w:r>
    </w:p>
    <w:p w:rsidR="00A26813" w:rsidRPr="00A26813" w:rsidRDefault="00A26813" w:rsidP="00A26813">
      <w:pPr>
        <w:ind w:left="394" w:hanging="210"/>
        <w:rPr>
          <w:rFonts w:hAnsi="ＭＳ 明朝"/>
          <w:color w:val="000000"/>
        </w:rPr>
      </w:pPr>
      <w:r w:rsidRPr="00A26813">
        <w:rPr>
          <w:rFonts w:hAnsi="ＭＳ 明朝" w:hint="eastAsia"/>
          <w:color w:val="000000"/>
        </w:rPr>
        <w:t>（２）　主任技術者（建設業法第２６条第３項の規定に該当する場合は、専任の主任技術者）又は監理技術者（同項の規定に該当する場合は、監理技術者資格者証の交付を受けた専任の監理技術者）</w:t>
      </w:r>
      <w:r w:rsidR="00A17AC5" w:rsidRPr="00A17AC5">
        <w:rPr>
          <w:rFonts w:hAnsi="ＭＳ 明朝" w:hint="eastAsia"/>
          <w:color w:val="000000"/>
          <w:kern w:val="0"/>
        </w:rPr>
        <w:t>及び監理技術者補佐（同項ただし書に規定する者をいう。以下同じ。）</w:t>
      </w:r>
    </w:p>
    <w:p w:rsidR="00A26813" w:rsidRPr="00A26813" w:rsidRDefault="00A26813" w:rsidP="00A26813">
      <w:pPr>
        <w:ind w:left="210" w:hanging="26"/>
        <w:rPr>
          <w:rFonts w:hAnsi="ＭＳ 明朝"/>
          <w:color w:val="000000"/>
        </w:rPr>
      </w:pPr>
      <w:r w:rsidRPr="00A26813">
        <w:rPr>
          <w:rFonts w:hAnsi="ＭＳ 明朝" w:hint="eastAsia"/>
          <w:color w:val="000000"/>
        </w:rPr>
        <w:t>（３）　専門技術者（建設業法第２６条の２に規定する技術者をいう。以下同じ。）</w:t>
      </w:r>
    </w:p>
    <w:p w:rsidR="00A26813" w:rsidRPr="00A26813" w:rsidRDefault="00A26813" w:rsidP="00A26813">
      <w:pPr>
        <w:ind w:left="210" w:hanging="210"/>
        <w:rPr>
          <w:rFonts w:hAnsi="ＭＳ 明朝"/>
          <w:color w:val="000000"/>
        </w:rPr>
      </w:pPr>
      <w:r w:rsidRPr="00A26813">
        <w:rPr>
          <w:rFonts w:hAnsi="ＭＳ 明朝" w:hint="eastAsia"/>
          <w:color w:val="000000"/>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乙の一切の権限を行使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前項の規定にかかわらず、現場代理人の工事現場における運営、取締り及び権限の行使に支障がなく、かつ、甲との連絡体制が確保されると認めた場合には、現場代理人について工事現場における常駐を要しないことと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乙は、第２項の規定にかかわらず、自己の有する権限のうち現場代理人に委任せず自ら行使しようとするものがあるときは、あらかじめ、当該権限の内容を甲に通知しなければならない。</w:t>
      </w:r>
    </w:p>
    <w:p w:rsidR="00A26813" w:rsidRPr="00137A29" w:rsidRDefault="00A26813" w:rsidP="00A26813">
      <w:pPr>
        <w:ind w:left="210" w:hanging="210"/>
        <w:rPr>
          <w:rFonts w:hAnsi="ＭＳ 明朝"/>
          <w:color w:val="000000"/>
        </w:rPr>
      </w:pPr>
      <w:r w:rsidRPr="00A26813">
        <w:rPr>
          <w:rFonts w:hAnsi="ＭＳ 明朝" w:hint="eastAsia"/>
          <w:color w:val="000000"/>
        </w:rPr>
        <w:t xml:space="preserve">５　</w:t>
      </w:r>
      <w:r w:rsidR="00137A29" w:rsidRPr="006D68B0">
        <w:rPr>
          <w:rFonts w:hAnsi="ＭＳ 明朝" w:hint="eastAsia"/>
          <w:color w:val="000000"/>
          <w:kern w:val="0"/>
        </w:rPr>
        <w:t>現場代理</w:t>
      </w:r>
      <w:r w:rsidR="00137A29" w:rsidRPr="00A828A0">
        <w:rPr>
          <w:rFonts w:hAnsi="ＭＳ 明朝" w:hint="eastAsia"/>
          <w:color w:val="000000"/>
          <w:kern w:val="0"/>
        </w:rPr>
        <w:t>人、</w:t>
      </w:r>
      <w:r w:rsidR="00137A29" w:rsidRPr="00137A29">
        <w:rPr>
          <w:rFonts w:hAnsi="ＭＳ 明朝" w:hint="eastAsia"/>
          <w:color w:val="000000"/>
          <w:kern w:val="0"/>
        </w:rPr>
        <w:t>監理技術者等（監理技術者、監理技術者補佐又は主任技術者をいう。以下同じ。）及び専門技術者は、これを兼ねることができる。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（履行報告）</w:t>
      </w:r>
    </w:p>
    <w:p w:rsidR="00A26813" w:rsidRPr="00A26813" w:rsidRDefault="00A26813" w:rsidP="00A26813">
      <w:pPr>
        <w:ind w:left="210" w:hanging="210"/>
        <w:rPr>
          <w:rFonts w:hAnsi="ＭＳ 明朝"/>
          <w:color w:val="000000"/>
        </w:rPr>
      </w:pPr>
      <w:r w:rsidRPr="00A26813">
        <w:rPr>
          <w:rFonts w:hAnsi="ＭＳ 明朝" w:hint="eastAsia"/>
          <w:color w:val="000000"/>
        </w:rPr>
        <w:t>第１２条　乙は、設計図書に定めるところにより、契約の履行について甲に報告しなければならない。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（工事関係者に関する措置請求）</w:t>
      </w:r>
    </w:p>
    <w:p w:rsidR="00A26813" w:rsidRPr="00A26813" w:rsidRDefault="00A26813" w:rsidP="00A26813">
      <w:pPr>
        <w:ind w:left="210" w:hanging="210"/>
        <w:rPr>
          <w:rFonts w:hAnsi="ＭＳ 明朝"/>
          <w:color w:val="000000"/>
        </w:rPr>
      </w:pPr>
      <w:r w:rsidRPr="00A26813">
        <w:rPr>
          <w:rFonts w:hAnsi="ＭＳ 明朝" w:hint="eastAsia"/>
          <w:color w:val="000000"/>
        </w:rPr>
        <w:t>第１３条　甲は、現場代理人がその職務（監理技術者</w:t>
      </w:r>
      <w:r w:rsidR="00A17AC5">
        <w:rPr>
          <w:rFonts w:hAnsi="ＭＳ 明朝" w:hint="eastAsia"/>
          <w:color w:val="000000"/>
        </w:rPr>
        <w:t>等</w:t>
      </w:r>
      <w:r w:rsidRPr="00A26813">
        <w:rPr>
          <w:rFonts w:hAnsi="ＭＳ 明朝" w:hint="eastAsia"/>
          <w:color w:val="000000"/>
        </w:rPr>
        <w:t>又は専門技術者と兼任する現場代理人にあっては、それらの者の職務を含む。）の執行につき著しく不適当と認められるときは、乙に対して、その理由を明示した書面により、必要な措置をとるべき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甲又は監督員は、監理技術者</w:t>
      </w:r>
      <w:r w:rsidR="00A17AC5">
        <w:rPr>
          <w:rFonts w:hAnsi="ＭＳ 明朝" w:hint="eastAsia"/>
          <w:color w:val="000000"/>
        </w:rPr>
        <w:t>等</w:t>
      </w:r>
      <w:r w:rsidRPr="00A26813">
        <w:rPr>
          <w:rFonts w:hAnsi="ＭＳ 明朝" w:hint="eastAsia"/>
          <w:color w:val="000000"/>
        </w:rPr>
        <w:t>、専門技術者（これらの者と現場代理人を兼任する者を除く。）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乙は、前２項の規定による請求があったときは、当該請求に係る事項について決定し、その結果を請求を受けた日から１０日以内に甲に通知しなければならない。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乙は、監督員がその職務の執行につき著しく不適当と認められるときは、甲に対して、その理由を明示</w:t>
      </w:r>
      <w:r w:rsidRPr="00A26813">
        <w:rPr>
          <w:rFonts w:hAnsi="ＭＳ 明朝" w:hint="eastAsia"/>
          <w:color w:val="000000"/>
        </w:rPr>
        <w:lastRenderedPageBreak/>
        <w:t>した書面により、必要な措置をとるべきことを請求することができる。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５　甲は、前項の規定による請求があったときは、当該請求に係る事項について決定し、その結果を請求を受けた日から１０日以内に乙に通知しなければならない。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（工事材料の品質及び検査等）</w:t>
      </w:r>
    </w:p>
    <w:p w:rsidR="00A26813" w:rsidRPr="00A26813" w:rsidRDefault="00A26813" w:rsidP="00A26813">
      <w:pPr>
        <w:ind w:left="210" w:hanging="210"/>
        <w:rPr>
          <w:rFonts w:hAnsi="ＭＳ 明朝"/>
          <w:color w:val="000000"/>
        </w:rPr>
      </w:pPr>
      <w:r w:rsidRPr="00A26813">
        <w:rPr>
          <w:rFonts w:hAnsi="ＭＳ 明朝" w:hint="eastAsia"/>
          <w:color w:val="000000"/>
        </w:rPr>
        <w:t>第１４条　工事材料の品質については、設計図書に定めるところによる。設計図書にその品質が明示されていない場合にあっては、中等の品質を有するものとする。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２　乙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３　監督員は、乙から前項の検査を請求されたときは、請求を受けた日から７日以内に応じなければならない。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乙は、工事現場内に搬入した工事材料を監督員の承諾を受けないで工事現場外に搬出してはならない。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乙は、前項の規定にかかわらず、検査の結果不合格と決定された工事材料については、当該決定を受けた日から７日以内に工事現場外に搬出しなければならない。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（監督員の立会い及び工事記録の整備等）</w:t>
      </w:r>
    </w:p>
    <w:p w:rsidR="00A26813" w:rsidRPr="00A26813" w:rsidRDefault="00A26813" w:rsidP="00A26813">
      <w:pPr>
        <w:ind w:left="210" w:hanging="210"/>
        <w:rPr>
          <w:rFonts w:hAnsi="ＭＳ 明朝"/>
          <w:color w:val="000000"/>
        </w:rPr>
      </w:pPr>
      <w:r w:rsidRPr="00A26813">
        <w:rPr>
          <w:rFonts w:hAnsi="ＭＳ 明朝" w:hint="eastAsia"/>
          <w:color w:val="000000"/>
        </w:rPr>
        <w:t>第１５条　乙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乙は、設計図書において監督員の立会いの上施工するものと指定された工事については、当該立会いを受けて施工しなければならない。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前２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監督員は、乙から第１項又は第２項の立会い又は見本検査を請求されたときは、当該請求を受けた日から７日以内に応じなければならない。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前項の場合において、監督員が正当な理由なく乙の請求に７日以内に応じないため、その後の工程に支障を来すときは、乙は、監督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第１項、第３項又は前項の場合において、見本検査又は見本若しくは工事写真等の記録の整備に直接要する費用は、乙の負担とする。</w:t>
      </w:r>
    </w:p>
    <w:p w:rsidR="00A26813" w:rsidRPr="00A26813" w:rsidRDefault="00A26813" w:rsidP="00A26813">
      <w:pPr>
        <w:ind w:left="210" w:hanging="26"/>
        <w:rPr>
          <w:rFonts w:hAnsi="ＭＳ 明朝"/>
          <w:color w:val="000000"/>
        </w:rPr>
      </w:pPr>
      <w:r w:rsidRPr="00A26813">
        <w:rPr>
          <w:rFonts w:hAnsi="ＭＳ 明朝" w:hint="eastAsia"/>
          <w:color w:val="000000"/>
        </w:rPr>
        <w:t>（支給材料及び貸与品）</w:t>
      </w:r>
    </w:p>
    <w:p w:rsidR="00A26813" w:rsidRPr="00A26813" w:rsidRDefault="00A26813" w:rsidP="00A26813">
      <w:pPr>
        <w:ind w:left="210" w:hanging="210"/>
        <w:rPr>
          <w:rFonts w:hAnsi="ＭＳ 明朝"/>
          <w:color w:val="000000"/>
        </w:rPr>
      </w:pPr>
      <w:r w:rsidRPr="00A26813">
        <w:rPr>
          <w:rFonts w:hAnsi="ＭＳ 明朝" w:hint="eastAsia"/>
          <w:color w:val="000000"/>
        </w:rPr>
        <w:t>第１６条　甲が乙に支給する工事材料（以下「支給材料」という。）及び貸与する建設機械器具（以下「貸与品」という。）の品名、数量、品質、規格又は性能、引渡場所及び引渡時期は、設計図書に定めるところによる。</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支給材料又は貸与品の引渡しに当たっては、乙の立会いの上、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w:t>
      </w:r>
      <w:r w:rsidRPr="00A26813">
        <w:rPr>
          <w:rFonts w:hAnsi="ＭＳ 明朝" w:hint="eastAsia"/>
          <w:color w:val="000000"/>
        </w:rPr>
        <w:lastRenderedPageBreak/>
        <w:t>を直ちに甲に通知しなければならない。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乙は、支給材料又は貸与品の引渡しを受けたときは、引渡しの日から７日以内に、甲に受領書又は借用書を提出しなければならない。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乙は、支給材料又は貸与品の引渡しを受けた後、当該支給材料又は貸与品に</w:t>
      </w:r>
      <w:r w:rsidR="00A17AC5" w:rsidRPr="00A17AC5">
        <w:rPr>
          <w:rFonts w:hAnsi="ＭＳ 明朝" w:hint="eastAsia"/>
          <w:color w:val="000000"/>
          <w:kern w:val="0"/>
        </w:rPr>
        <w:t>種類、品質又は数量に関しこの契約の内容に適合しないこと（第２項の検査により発見することが困難であったものに限る。）等</w:t>
      </w:r>
      <w:r w:rsidRPr="00A26813">
        <w:rPr>
          <w:rFonts w:hAnsi="ＭＳ 明朝" w:hint="eastAsia"/>
          <w:color w:val="000000"/>
        </w:rPr>
        <w:t>があり使用に適当でないと認めたときは、その旨を直ちに甲に通知しなければならない。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甲は、乙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乙に請求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甲は、前項に規定するほか、必要があると認めるときは、支給材料又は貸与品の品名、数量、品質、規格若しくは性能、引渡場所又は引渡時期を変更することができる。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７　甲は、前２項の場合において、必要があると認められるときは、工期若しくは請負代金額を変更し、又は乙に損害を及ぼしたときは、必要な費用を負担しなければならない。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８　乙は、支給材料及び貸与品を善良な管理者の注意をもって管理しなければならない。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９　乙は、設計図書に定めるところにより、工事の完成、設計図書の変更等によって不用となった支給材料又は貸与品を甲に返還しなければならない。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１０　乙は、故意又は過失により支給材料又は貸与品が滅失し、若しくは損傷し、又はその返還が不可能となったときは、甲の指定した期間内に代品を納め、若しくは原状に復して返還し、又は返還に代えて損害を賠償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１１　乙は、支給材料又は貸与品の使用方法が設計図書に明示されていないときは、監督員の指示に従わなければならない。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（工事用地等の確保）</w:t>
      </w:r>
    </w:p>
    <w:p w:rsidR="00A26813" w:rsidRPr="00A26813" w:rsidRDefault="00A26813" w:rsidP="00A26813">
      <w:pPr>
        <w:ind w:left="210" w:hanging="210"/>
        <w:rPr>
          <w:rFonts w:hAnsi="ＭＳ 明朝"/>
          <w:color w:val="000000"/>
        </w:rPr>
      </w:pPr>
      <w:r w:rsidRPr="00A26813">
        <w:rPr>
          <w:rFonts w:hAnsi="ＭＳ 明朝" w:hint="eastAsia"/>
          <w:color w:val="000000"/>
        </w:rPr>
        <w:t>第１７条　甲は、工事用地その他設計図書において定められた工事の施工上必要な用地（以下「工事用地等」という。）を乙が工事の施工上必要とする日（設計図書に特別の定めがあるときは、その定められた日）までに確保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乙は、確保された工事用地等を善良な管理者の注意をもって管理しなければならない。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工事の完成、設計図書の変更等によって工事用地等が不用となった場合において、当該工事用地等に乙が所有し、又は管理する工事材料、建設機械器具、仮設物その他の物件（下請負人の所有し、又は管理するこれらの物件を含む。以下この条において同じ。）があるときは、乙は、当該物件を撤去するとともに、当該工事用地等を修復し、取り片付けて、甲に明け渡さ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乙は、甲の処分又は修復若しくは取片付けについて異議を申し出ることができず、また、甲の処分又は修復若しくは取片付けに要した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第３項に規定する乙のとるべき措置の期限、方法等については、甲が乙の意見を聴いて定める。</w:t>
      </w:r>
    </w:p>
    <w:p w:rsidR="00A26813" w:rsidRPr="00A26813" w:rsidRDefault="00A26813" w:rsidP="00A26813">
      <w:pPr>
        <w:ind w:left="210" w:hanging="26"/>
        <w:rPr>
          <w:rFonts w:hAnsi="ＭＳ 明朝"/>
          <w:color w:val="000000"/>
        </w:rPr>
      </w:pPr>
      <w:r w:rsidRPr="00A26813">
        <w:rPr>
          <w:rFonts w:hAnsi="ＭＳ 明朝" w:hint="eastAsia"/>
          <w:color w:val="000000"/>
        </w:rPr>
        <w:t>（設計図書不適合の場合の改造義務、破壊検査等）</w:t>
      </w:r>
    </w:p>
    <w:p w:rsidR="00A26813" w:rsidRPr="00A26813" w:rsidRDefault="00A26813" w:rsidP="00A26813">
      <w:pPr>
        <w:ind w:left="210" w:hanging="210"/>
        <w:rPr>
          <w:rFonts w:hAnsi="ＭＳ 明朝"/>
          <w:color w:val="000000"/>
        </w:rPr>
      </w:pPr>
      <w:r w:rsidRPr="00A26813">
        <w:rPr>
          <w:rFonts w:hAnsi="ＭＳ 明朝" w:hint="eastAsia"/>
          <w:color w:val="000000"/>
        </w:rPr>
        <w:t>第１８条　乙は、工事の施工部分が設計図書に適合しない場合において、監督員がその改造を請求したときは、当該請求に従わなければならない。この場合において、当該不適合が監督員の指示によるときその他</w:t>
      </w:r>
      <w:r w:rsidRPr="00A26813">
        <w:rPr>
          <w:rFonts w:hAnsi="ＭＳ 明朝" w:hint="eastAsia"/>
          <w:color w:val="000000"/>
        </w:rPr>
        <w:lastRenderedPageBreak/>
        <w:t>甲の責めに帰すべき事由によるときは、甲は、必要があると認められるときは工期若しくは請負代金額を変更し、又は乙に損害を及ぼしたときは必要な費用を負担しなければならない。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監督員は、乙が第１４条第２項又は第１５条第１項から第３項までの規定に違反した場合において、必要があると認められるときは工事の施工部分を破壊して検査することができる。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前項に規定するほか、監督員は、工事の施工部分が設計図書に適合しないと認められる相当の理由がある場合において、必要があると認められるときは、当該相当の理由を乙に通知して、工事の施工部分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前２項の場合において、検査及び復旧に直接要する費用は、乙の負担とする。</w:t>
      </w:r>
    </w:p>
    <w:p w:rsidR="00A26813" w:rsidRPr="00A26813" w:rsidRDefault="00A26813" w:rsidP="00A26813">
      <w:pPr>
        <w:ind w:left="210" w:hanging="26"/>
        <w:rPr>
          <w:rFonts w:hAnsi="ＭＳ 明朝"/>
          <w:color w:val="000000"/>
        </w:rPr>
      </w:pPr>
      <w:r w:rsidRPr="00A26813">
        <w:rPr>
          <w:rFonts w:hAnsi="ＭＳ 明朝" w:hint="eastAsia"/>
          <w:color w:val="000000"/>
        </w:rPr>
        <w:t>（条件変更等）</w:t>
      </w:r>
    </w:p>
    <w:p w:rsidR="00A26813" w:rsidRPr="00A26813" w:rsidRDefault="00A26813" w:rsidP="00A26813">
      <w:pPr>
        <w:ind w:left="210" w:hanging="210"/>
        <w:rPr>
          <w:rFonts w:hAnsi="ＭＳ 明朝"/>
          <w:color w:val="000000"/>
        </w:rPr>
      </w:pPr>
      <w:r w:rsidRPr="00A26813">
        <w:rPr>
          <w:rFonts w:hAnsi="ＭＳ 明朝" w:hint="eastAsia"/>
          <w:color w:val="000000"/>
        </w:rPr>
        <w:t>第１９条　乙は、工事の施工に当たり、次の各号のいずれかに該当する事実を発見したときは、その旨を直ちに監督員に通知し、その確認を請求しなければならない。</w:t>
      </w:r>
    </w:p>
    <w:p w:rsidR="00A26813" w:rsidRPr="00A26813" w:rsidRDefault="00A26813" w:rsidP="00A26813">
      <w:pPr>
        <w:ind w:left="394" w:hanging="210"/>
        <w:rPr>
          <w:rFonts w:hAnsi="ＭＳ 明朝"/>
          <w:color w:val="000000"/>
        </w:rPr>
      </w:pPr>
      <w:r w:rsidRPr="00A26813">
        <w:rPr>
          <w:rFonts w:hAnsi="ＭＳ 明朝" w:hint="eastAsia"/>
          <w:color w:val="000000"/>
        </w:rPr>
        <w:t>（１）　図面、仕様書、現場説明書及び現場説明に対する質問回答書が一致しないこと（これらの優先順位が定められている場合を除く。）。</w:t>
      </w:r>
    </w:p>
    <w:p w:rsidR="00A26813" w:rsidRPr="00A26813" w:rsidRDefault="00A26813" w:rsidP="00A26813">
      <w:pPr>
        <w:ind w:left="210" w:hanging="26"/>
        <w:rPr>
          <w:rFonts w:hAnsi="ＭＳ 明朝"/>
          <w:color w:val="000000"/>
        </w:rPr>
      </w:pPr>
      <w:r w:rsidRPr="00A26813">
        <w:rPr>
          <w:rFonts w:hAnsi="ＭＳ 明朝" w:hint="eastAsia"/>
          <w:color w:val="000000"/>
        </w:rPr>
        <w:t>（２）　設計図書に誤り又は脱漏があること。</w:t>
      </w:r>
    </w:p>
    <w:p w:rsidR="00A26813" w:rsidRPr="00A26813" w:rsidRDefault="00A26813" w:rsidP="00A26813">
      <w:pPr>
        <w:ind w:left="210" w:hanging="26"/>
        <w:rPr>
          <w:rFonts w:hAnsi="ＭＳ 明朝"/>
          <w:color w:val="000000"/>
        </w:rPr>
      </w:pPr>
      <w:r w:rsidRPr="00A26813">
        <w:rPr>
          <w:rFonts w:hAnsi="ＭＳ 明朝" w:hint="eastAsia"/>
          <w:color w:val="000000"/>
        </w:rPr>
        <w:t>（３）　設計図書の表示が明確でないこと。</w:t>
      </w:r>
    </w:p>
    <w:p w:rsidR="00A26813" w:rsidRPr="00A26813" w:rsidRDefault="00A26813" w:rsidP="00A26813">
      <w:pPr>
        <w:ind w:left="394" w:hanging="210"/>
        <w:rPr>
          <w:rFonts w:hAnsi="ＭＳ 明朝"/>
          <w:color w:val="000000"/>
        </w:rPr>
      </w:pPr>
      <w:r w:rsidRPr="00A26813">
        <w:rPr>
          <w:rFonts w:hAnsi="ＭＳ 明朝" w:hint="eastAsia"/>
          <w:color w:val="000000"/>
        </w:rPr>
        <w:t>（４）　工事現場の形状、地質、湧水等の状態、施工上の制約等設計図書に示された自然的又は人為的な施工条件と実際の工事現場が一致しないこと。</w:t>
      </w:r>
    </w:p>
    <w:p w:rsidR="00A26813" w:rsidRPr="00A26813" w:rsidRDefault="00A26813" w:rsidP="00A26813">
      <w:pPr>
        <w:ind w:left="210" w:hanging="26"/>
        <w:rPr>
          <w:rFonts w:hAnsi="ＭＳ 明朝"/>
          <w:color w:val="000000"/>
        </w:rPr>
      </w:pPr>
      <w:r w:rsidRPr="00A26813">
        <w:rPr>
          <w:rFonts w:hAnsi="ＭＳ 明朝" w:hint="eastAsia"/>
          <w:color w:val="000000"/>
        </w:rPr>
        <w:t>（５）　設計図書で明示されていない施工条件について予期することのできない特別な状態が生じたこと。</w:t>
      </w:r>
    </w:p>
    <w:p w:rsidR="00A26813" w:rsidRPr="00A26813" w:rsidRDefault="00A26813" w:rsidP="00A26813">
      <w:pPr>
        <w:ind w:left="210" w:hanging="210"/>
        <w:rPr>
          <w:rFonts w:hAnsi="ＭＳ 明朝"/>
          <w:color w:val="000000"/>
        </w:rPr>
      </w:pPr>
      <w:r w:rsidRPr="00A26813">
        <w:rPr>
          <w:rFonts w:hAnsi="ＭＳ 明朝" w:hint="eastAsia"/>
          <w:color w:val="000000"/>
        </w:rPr>
        <w:t>２　監督員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前項の調査の結果について第１項の事実が確認された場合において、必要があると認められるときは、次に掲げるところにより、設計図書の訂正又は変更を行わなければならない。</w:t>
      </w:r>
    </w:p>
    <w:p w:rsidR="00A26813" w:rsidRPr="00A26813" w:rsidRDefault="00A26813" w:rsidP="00A26813">
      <w:pPr>
        <w:ind w:left="394" w:hanging="210"/>
        <w:rPr>
          <w:rFonts w:hAnsi="ＭＳ 明朝"/>
          <w:color w:val="000000"/>
        </w:rPr>
      </w:pPr>
      <w:r w:rsidRPr="00A26813">
        <w:rPr>
          <w:rFonts w:hAnsi="ＭＳ 明朝" w:hint="eastAsia"/>
          <w:color w:val="000000"/>
        </w:rPr>
        <w:t>（１）　第１項第１号から第３号までのいずれかに該当し、設計図書を訂正する必要があるもの　甲が行う。</w:t>
      </w:r>
    </w:p>
    <w:p w:rsidR="00A26813" w:rsidRPr="00A26813" w:rsidRDefault="00A26813" w:rsidP="00A26813">
      <w:pPr>
        <w:ind w:left="394" w:hanging="210"/>
        <w:rPr>
          <w:rFonts w:hAnsi="ＭＳ 明朝"/>
          <w:color w:val="000000"/>
        </w:rPr>
      </w:pPr>
      <w:r w:rsidRPr="00A26813">
        <w:rPr>
          <w:rFonts w:hAnsi="ＭＳ 明朝" w:hint="eastAsia"/>
          <w:color w:val="000000"/>
        </w:rPr>
        <w:t>（２）　第１項第４号又は第５号に該当し、設計図書を変更する場合で、工事目的物の変更を伴うもの　甲が行う。</w:t>
      </w:r>
    </w:p>
    <w:p w:rsidR="00A26813" w:rsidRPr="00A26813" w:rsidRDefault="00A26813" w:rsidP="00A26813">
      <w:pPr>
        <w:ind w:left="394" w:hanging="210"/>
        <w:rPr>
          <w:rFonts w:hAnsi="ＭＳ 明朝"/>
          <w:color w:val="000000"/>
        </w:rPr>
      </w:pPr>
      <w:r w:rsidRPr="00A26813">
        <w:rPr>
          <w:rFonts w:hAnsi="ＭＳ 明朝" w:hint="eastAsia"/>
          <w:color w:val="000000"/>
        </w:rPr>
        <w:t>（３）　第１項第４号又は第５号に該当し、設計図書を変更する場合で、工事目的物の変更を伴わないもの</w:t>
      </w:r>
      <w:r>
        <w:rPr>
          <w:rFonts w:hAnsi="ＭＳ 明朝" w:hint="eastAsia"/>
          <w:color w:val="000000"/>
        </w:rPr>
        <w:t xml:space="preserve">　</w:t>
      </w:r>
      <w:r w:rsidRPr="00A26813">
        <w:rPr>
          <w:rFonts w:hAnsi="ＭＳ 明朝" w:hint="eastAsia"/>
          <w:color w:val="000000"/>
        </w:rPr>
        <w:t>甲乙協議して甲が行う。</w:t>
      </w:r>
    </w:p>
    <w:p w:rsidR="00A26813" w:rsidRPr="00A26813" w:rsidRDefault="00A26813" w:rsidP="00A26813">
      <w:pPr>
        <w:ind w:left="210" w:hanging="210"/>
        <w:rPr>
          <w:rFonts w:hAnsi="ＭＳ 明朝"/>
          <w:color w:val="000000"/>
        </w:rPr>
      </w:pPr>
      <w:r w:rsidRPr="00A26813">
        <w:rPr>
          <w:rFonts w:hAnsi="ＭＳ 明朝" w:hint="eastAsia"/>
          <w:color w:val="000000"/>
        </w:rPr>
        <w:t>５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（設計図書の変更）</w:t>
      </w:r>
    </w:p>
    <w:p w:rsidR="00A26813" w:rsidRPr="00A26813" w:rsidRDefault="00A26813" w:rsidP="00A26813">
      <w:pPr>
        <w:ind w:left="210" w:hanging="210"/>
        <w:rPr>
          <w:rFonts w:hAnsi="ＭＳ 明朝"/>
          <w:color w:val="000000"/>
        </w:rPr>
      </w:pPr>
      <w:r w:rsidRPr="00A26813">
        <w:rPr>
          <w:rFonts w:hAnsi="ＭＳ 明朝" w:hint="eastAsia"/>
          <w:color w:val="000000"/>
        </w:rPr>
        <w:t>第２０条　甲は、必要があると認め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lastRenderedPageBreak/>
        <w:t>（工事の中止）</w:t>
      </w:r>
    </w:p>
    <w:p w:rsidR="00A26813" w:rsidRPr="00A26813" w:rsidRDefault="00A26813" w:rsidP="00A26813">
      <w:pPr>
        <w:ind w:left="210" w:hanging="210"/>
        <w:rPr>
          <w:rFonts w:hAnsi="ＭＳ 明朝"/>
          <w:color w:val="000000"/>
        </w:rPr>
      </w:pPr>
      <w:r w:rsidRPr="00A26813">
        <w:rPr>
          <w:rFonts w:hAnsi="ＭＳ 明朝" w:hint="eastAsia"/>
          <w:color w:val="000000"/>
        </w:rPr>
        <w:t>第２１条　工事用地等の確保ができない等のため又は暴風、豪雨、洪水、高潮、地震、地すべり、落盤、火災、騒乱、暴動その他の自然的若しくは人為的な事象（以下「天災等」という。）であって乙の責めに帰すことができない理由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甲は、前項の規定によるほか、必要があると認めるときは、工事の中止内容を乙に通知して、工事の全部又は一部の施工を一時中止させることができる。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前２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（著しく短い工期の禁止）</w:t>
      </w:r>
    </w:p>
    <w:p w:rsidR="00A26813" w:rsidRPr="00A26813" w:rsidRDefault="00A26813" w:rsidP="00A26813">
      <w:pPr>
        <w:ind w:left="210" w:hanging="210"/>
        <w:rPr>
          <w:rFonts w:hAnsi="ＭＳ 明朝"/>
          <w:color w:val="000000"/>
        </w:rPr>
      </w:pPr>
      <w:r w:rsidRPr="00A26813">
        <w:rPr>
          <w:rFonts w:hAnsi="ＭＳ 明朝" w:hint="eastAsia"/>
          <w:color w:val="000000"/>
        </w:rPr>
        <w:t>第２２条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（乙の請求による工期の延長）</w:t>
      </w:r>
    </w:p>
    <w:p w:rsidR="00A26813" w:rsidRPr="00A26813" w:rsidRDefault="00A26813" w:rsidP="00A26813">
      <w:pPr>
        <w:ind w:left="210" w:hanging="210"/>
        <w:rPr>
          <w:rFonts w:hAnsi="ＭＳ 明朝"/>
          <w:color w:val="000000"/>
        </w:rPr>
      </w:pPr>
      <w:r w:rsidRPr="00A26813">
        <w:rPr>
          <w:rFonts w:hAnsi="ＭＳ 明朝" w:hint="eastAsia"/>
          <w:color w:val="000000"/>
        </w:rPr>
        <w:t>第２３条　乙は、天候の不良、第２条の規定に基づく関連工事の調整への協力その他乙の責めに帰すことができない事由により工期内に工事を完成することができないときは、その理由を明示した書面により、甲に工期の延長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請求があった場合において、必要があると認められるときは、工期を延長しなければならない。甲は、その工期の延長が甲の責めに帰すべき事由による場合においては、請負代金額について必要と認められる変更を行い、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（甲の請求による工期の短縮等）</w:t>
      </w:r>
    </w:p>
    <w:p w:rsidR="00A26813" w:rsidRPr="00A26813" w:rsidRDefault="00A26813" w:rsidP="00A26813">
      <w:pPr>
        <w:ind w:left="210" w:hanging="210"/>
        <w:rPr>
          <w:rFonts w:hAnsi="ＭＳ 明朝"/>
          <w:color w:val="000000"/>
        </w:rPr>
      </w:pPr>
      <w:r w:rsidRPr="00A26813">
        <w:rPr>
          <w:rFonts w:hAnsi="ＭＳ 明朝" w:hint="eastAsia"/>
          <w:color w:val="000000"/>
        </w:rPr>
        <w:t>第２４条　甲は、特別の理由により工期を短縮する必要があるときは、工期の短縮変更を乙に請求することができる。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甲は、この約款の他の条項の規定により工期を延長すべき場合において、特別の理由があるときは、通常必要とされる工期に満たない工期への変更を請求することができる。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甲は、前２項の場合において、必要があると認められるときは請負代金額を変更し、又は乙に損害を及ぼしたときは必要な費用を負担しなければならない。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（工期の変更方法）</w:t>
      </w:r>
    </w:p>
    <w:p w:rsidR="00A26813" w:rsidRPr="00A26813" w:rsidRDefault="00A26813" w:rsidP="00A26813">
      <w:pPr>
        <w:ind w:left="210" w:hanging="210"/>
        <w:rPr>
          <w:rFonts w:hAnsi="ＭＳ 明朝"/>
          <w:color w:val="000000"/>
        </w:rPr>
      </w:pPr>
      <w:r w:rsidRPr="00A26813">
        <w:rPr>
          <w:rFonts w:hAnsi="ＭＳ 明朝" w:hint="eastAsia"/>
          <w:color w:val="000000"/>
        </w:rPr>
        <w:t>第２５条　工期の変更については、甲乙協議して定める。ただし、協議開始の日から１４日以内に協議が整わない場合には、甲が定め、乙に通知する。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協議開始の日については、甲が乙の意見を聴いて定め、乙に通知するものとする。ただし、甲が工期の変更事由が生じた日（第２３条の場合にあっては甲が工期変更の請求を受けた日、前条の場合にあっては乙が工期変更の請求を受けた日）から７日以内に協議開始の日を通知しない場合には、乙は、協議開始の日を定め、甲に通知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（請負代金額の変更方法等）</w:t>
      </w:r>
    </w:p>
    <w:p w:rsidR="00A26813" w:rsidRPr="00A26813" w:rsidRDefault="00A26813" w:rsidP="00A26813">
      <w:pPr>
        <w:ind w:left="210" w:hanging="210"/>
        <w:rPr>
          <w:rFonts w:hAnsi="ＭＳ 明朝"/>
          <w:color w:val="000000"/>
        </w:rPr>
      </w:pPr>
      <w:r w:rsidRPr="00A26813">
        <w:rPr>
          <w:rFonts w:hAnsi="ＭＳ 明朝" w:hint="eastAsia"/>
          <w:color w:val="000000"/>
        </w:rPr>
        <w:t>第２６条　請負代金額の変更については、甲乙協議して定める。ただし、協議開始の日から１４日以内に協</w:t>
      </w:r>
      <w:r w:rsidRPr="00A26813">
        <w:rPr>
          <w:rFonts w:hAnsi="ＭＳ 明朝" w:hint="eastAsia"/>
          <w:color w:val="000000"/>
        </w:rPr>
        <w:lastRenderedPageBreak/>
        <w:t>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協議開始の日については、甲が乙の意見を聴いて定め、乙に通知するものとする。ただし、請負代金額の変更事由が生じた日から７日以内に協議開始の日を通知しない場合には、乙は、協議開始の日を定め、甲に通知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この約款の規定により、乙が増加費用を必要とした場合又は損害を受けた場合に甲が負担する必要な費用の額については、甲乙協議して定める。</w:t>
      </w:r>
    </w:p>
    <w:p w:rsidR="00A26813" w:rsidRPr="00A26813" w:rsidRDefault="00A26813" w:rsidP="00A26813">
      <w:pPr>
        <w:ind w:left="210" w:hanging="26"/>
        <w:rPr>
          <w:rFonts w:hAnsi="ＭＳ 明朝"/>
          <w:color w:val="000000"/>
        </w:rPr>
      </w:pPr>
      <w:r w:rsidRPr="00A26813">
        <w:rPr>
          <w:rFonts w:hAnsi="ＭＳ 明朝" w:hint="eastAsia"/>
          <w:color w:val="000000"/>
        </w:rPr>
        <w:t>（賃金又は物価の変動に基づく請負代金額の変更）</w:t>
      </w:r>
    </w:p>
    <w:p w:rsidR="00A26813" w:rsidRPr="00A26813" w:rsidRDefault="00A26813" w:rsidP="00A26813">
      <w:pPr>
        <w:ind w:left="210" w:hanging="210"/>
        <w:rPr>
          <w:rFonts w:hAnsi="ＭＳ 明朝"/>
          <w:color w:val="000000"/>
        </w:rPr>
      </w:pPr>
      <w:r w:rsidRPr="00A26813">
        <w:rPr>
          <w:rFonts w:hAnsi="ＭＳ 明朝" w:hint="eastAsia"/>
          <w:color w:val="000000"/>
        </w:rPr>
        <w:t>第２７条　甲又は乙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又は乙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変動前残工事代金額及び変動後残工事代金額は、請求のあった日を基準とし、物価指数等に基づき甲乙協議して定める。ただし、協議開始の日から１４日以内に協議が整わない場合にあって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４　第１項の規定による請求は、この条の規定により請負代金額の変更を行った後再度行うことができる。この場合においては、第１項中「請負契約締結の日」とあるのは、「直前のこの条に基づく請負代金額変更の基準とした日」とす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５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６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７　前２項の場合において、請負代金額の変更額については、甲乙協議して定める。ただし、協議開始の日から１４日以内に協議が整わない場合にあっては、甲が定め、乙に通知する。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８　第３項及び前項の協議開始の日については、甲が乙の意見を聴いて定め、乙に通知しなければならない。ただし、甲が第１項、第５項又は第６項の請求を行った日又は受けた日から７日以内に協議開始の日を通知しない場合には、乙は、協議開始の日を定め、甲に通知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（臨機の措置）</w:t>
      </w:r>
    </w:p>
    <w:p w:rsidR="00A26813" w:rsidRPr="00A26813" w:rsidRDefault="00A26813" w:rsidP="00A26813">
      <w:pPr>
        <w:ind w:left="210" w:hanging="210"/>
        <w:rPr>
          <w:rFonts w:hAnsi="ＭＳ 明朝"/>
          <w:color w:val="000000"/>
        </w:rPr>
      </w:pPr>
      <w:r w:rsidRPr="00A26813">
        <w:rPr>
          <w:rFonts w:hAnsi="ＭＳ 明朝" w:hint="eastAsia"/>
          <w:color w:val="000000"/>
        </w:rPr>
        <w:t>第２８条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前項の場合においては、乙は、そのとった措置の内容を監督員に直ちに通知しなければならない。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監督員は、災害防止その他工事の施工上特に必要があると認めるときは、乙に対して臨機の措置をとることを請求することができる。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乙が第１項又は前項の規定により臨機の措置をとった場合において、当該措置に要した費用のうち、乙が請負代金額の範囲において負担することが適当でないと認められる部分については、甲が負担する。</w:t>
      </w:r>
    </w:p>
    <w:p w:rsidR="00A26813" w:rsidRPr="00A26813" w:rsidRDefault="00A26813" w:rsidP="00A26813">
      <w:pPr>
        <w:ind w:left="210" w:hanging="26"/>
        <w:rPr>
          <w:rFonts w:hAnsi="ＭＳ 明朝"/>
          <w:color w:val="000000"/>
        </w:rPr>
      </w:pPr>
      <w:r w:rsidRPr="00A26813">
        <w:rPr>
          <w:rFonts w:hAnsi="ＭＳ 明朝" w:hint="eastAsia"/>
          <w:color w:val="000000"/>
        </w:rPr>
        <w:lastRenderedPageBreak/>
        <w:t>（一般的損害）</w:t>
      </w:r>
    </w:p>
    <w:p w:rsidR="00A26813" w:rsidRPr="00A26813" w:rsidRDefault="00A26813" w:rsidP="00A26813">
      <w:pPr>
        <w:ind w:left="210" w:hanging="210"/>
        <w:rPr>
          <w:rFonts w:hAnsi="ＭＳ 明朝"/>
          <w:color w:val="000000"/>
        </w:rPr>
      </w:pPr>
      <w:r w:rsidRPr="00A26813">
        <w:rPr>
          <w:rFonts w:hAnsi="ＭＳ 明朝" w:hint="eastAsia"/>
          <w:color w:val="000000"/>
        </w:rPr>
        <w:t>第２９条　工事目的物の引渡し前に、工事目的物又は工事材料について生じた損害その他工事の施工に関して生じた損害（次条第１項若しくは第２項又は第３１条第１項に規定する損害を除く。）については、乙がその費用を負担する。ただし、その損害（第５</w:t>
      </w:r>
      <w:r w:rsidR="00A726A5">
        <w:rPr>
          <w:rFonts w:hAnsi="ＭＳ 明朝" w:hint="eastAsia"/>
          <w:color w:val="000000"/>
        </w:rPr>
        <w:t>９</w:t>
      </w:r>
      <w:r w:rsidRPr="00A26813">
        <w:rPr>
          <w:rFonts w:hAnsi="ＭＳ 明朝" w:hint="eastAsia"/>
          <w:color w:val="000000"/>
        </w:rPr>
        <w:t>条第１項の規定により付された保険等によりてん補された部分を除く。）のうち甲の責めに帰すべき事由により生じたものについては、甲が負担する。</w:t>
      </w:r>
    </w:p>
    <w:p w:rsidR="00A26813" w:rsidRPr="00A26813" w:rsidRDefault="00A26813" w:rsidP="00A26813">
      <w:pPr>
        <w:ind w:left="210" w:hanging="26"/>
        <w:rPr>
          <w:rFonts w:hAnsi="ＭＳ 明朝"/>
          <w:color w:val="000000"/>
        </w:rPr>
      </w:pPr>
      <w:r w:rsidRPr="00A26813">
        <w:rPr>
          <w:rFonts w:hAnsi="ＭＳ 明朝" w:hint="eastAsia"/>
          <w:color w:val="000000"/>
        </w:rPr>
        <w:t>（第三者に及ぼした損害）</w:t>
      </w:r>
    </w:p>
    <w:p w:rsidR="00A26813" w:rsidRPr="00A26813" w:rsidRDefault="00A26813" w:rsidP="00A26813">
      <w:pPr>
        <w:ind w:left="210" w:hanging="210"/>
        <w:rPr>
          <w:rFonts w:hAnsi="ＭＳ 明朝"/>
          <w:color w:val="000000"/>
        </w:rPr>
      </w:pPr>
      <w:r w:rsidRPr="00A26813">
        <w:rPr>
          <w:rFonts w:hAnsi="ＭＳ 明朝" w:hint="eastAsia"/>
          <w:color w:val="000000"/>
        </w:rPr>
        <w:t>第３０条　工事の施工について第三者に損害を及ぼしたときは、乙がその損害を賠償しなければならない。ただし、その損害（第５</w:t>
      </w:r>
      <w:r w:rsidR="00A726A5">
        <w:rPr>
          <w:rFonts w:hAnsi="ＭＳ 明朝" w:hint="eastAsia"/>
          <w:color w:val="000000"/>
        </w:rPr>
        <w:t>９</w:t>
      </w:r>
      <w:r w:rsidRPr="00A26813">
        <w:rPr>
          <w:rFonts w:hAnsi="ＭＳ 明朝" w:hint="eastAsia"/>
          <w:color w:val="000000"/>
        </w:rPr>
        <w:t>条第１項の規定により付された保険等によりてん補された部分を除く。以下この条において同じ。）のうち甲の責めに帰すべき事由により生じたものについては、甲が負担する。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工事の施工に伴い通常避けることができない騒音、振動、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rsidR="00A26813" w:rsidRPr="00A26813" w:rsidRDefault="00A26813" w:rsidP="00A26813">
      <w:pPr>
        <w:ind w:left="210" w:hanging="210"/>
        <w:rPr>
          <w:rFonts w:hAnsi="ＭＳ 明朝"/>
          <w:color w:val="000000"/>
        </w:rPr>
      </w:pPr>
      <w:r w:rsidRPr="00A26813">
        <w:rPr>
          <w:rFonts w:hAnsi="ＭＳ 明朝" w:hint="eastAsia"/>
          <w:color w:val="000000"/>
        </w:rPr>
        <w:t>３　前２項の場合、その他工事の施工について第三者との間に紛争を生じた場合においては、甲乙協力してその処理解決に当たるものとする。</w:t>
      </w:r>
    </w:p>
    <w:p w:rsidR="00A26813" w:rsidRPr="00A26813" w:rsidRDefault="00A26813" w:rsidP="00A26813">
      <w:pPr>
        <w:ind w:left="210" w:hanging="26"/>
        <w:rPr>
          <w:rFonts w:hAnsi="ＭＳ 明朝"/>
          <w:color w:val="000000"/>
        </w:rPr>
      </w:pPr>
      <w:r w:rsidRPr="00A26813">
        <w:rPr>
          <w:rFonts w:hAnsi="ＭＳ 明朝" w:hint="eastAsia"/>
          <w:color w:val="000000"/>
        </w:rPr>
        <w:t>（不可抗力による損害）</w:t>
      </w:r>
    </w:p>
    <w:p w:rsidR="00A26813" w:rsidRPr="00A26813" w:rsidRDefault="00A26813" w:rsidP="00A26813">
      <w:pPr>
        <w:ind w:left="210" w:hanging="210"/>
        <w:rPr>
          <w:rFonts w:hAnsi="ＭＳ 明朝"/>
          <w:color w:val="000000"/>
        </w:rPr>
      </w:pPr>
      <w:r w:rsidRPr="00A26813">
        <w:rPr>
          <w:rFonts w:hAnsi="ＭＳ 明朝" w:hint="eastAsia"/>
          <w:color w:val="000000"/>
        </w:rPr>
        <w:t>第３１条　工事目的物の引渡し前に、天災等（設計図書で基準を定めたものにあっては、当該基準を超えるものに限る。）で、甲乙双方の責めに帰すことができないもの（以下「不可抗力」という。）により、工事目的物、仮設物又は工事現場に搬入済の工事材料若しくは建設機械器具に損害が生じたときは、乙は、その事実の発生後直ちにその状況を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甲は、前項の規定による通知を受けたときは、直ちに調査を行い、同項の損</w:t>
      </w:r>
      <w:r w:rsidR="00137A29">
        <w:rPr>
          <w:rFonts w:hAnsi="ＭＳ 明朝" w:hint="eastAsia"/>
          <w:color w:val="000000"/>
        </w:rPr>
        <w:t>害（乙が善良な管理者の注意義務を怠ったことに基づくもの及び第５９</w:t>
      </w:r>
      <w:r w:rsidRPr="00A26813">
        <w:rPr>
          <w:rFonts w:hAnsi="ＭＳ 明朝" w:hint="eastAsia"/>
          <w:color w:val="000000"/>
        </w:rPr>
        <w:t>条第１項の規定により付された保険等によりてん補された部分を除く。以下この条において同じ。）の状況を確認し、その結果を乙に通知しなければならない。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乙は、前項の規定により損害の状況が確認されたときは、損害による費用の負担を甲に請求することができる。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甲は、前項の規定により乙から損害による費用の負担の請求があったときは、当該損害の額（工事目的物、仮設物又は工事現場に搬入済の工事材料若しくは建設機械器具であって、第１４条第２項、第１５条第１項若しくは第２項又は第３９条第３項の規定による検査、立会いその他乙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損害の額は、次の各号に掲げる損害につき、当該各号に定めるところにより算定する。</w:t>
      </w:r>
    </w:p>
    <w:p w:rsidR="00A26813" w:rsidRPr="00A26813" w:rsidRDefault="00A26813" w:rsidP="00A26813">
      <w:pPr>
        <w:ind w:left="394" w:hanging="210"/>
        <w:rPr>
          <w:rFonts w:hAnsi="ＭＳ 明朝"/>
          <w:color w:val="000000"/>
        </w:rPr>
      </w:pPr>
      <w:r w:rsidRPr="00A26813">
        <w:rPr>
          <w:rFonts w:hAnsi="ＭＳ 明朝" w:hint="eastAsia"/>
          <w:color w:val="000000"/>
        </w:rPr>
        <w:t>（１）　工事目的物に関する損害　損害を受けた工事目的物に相応する請負代金額とし、残存価値がある場合には、その評価額を差し引いた額とする。</w:t>
      </w:r>
    </w:p>
    <w:p w:rsidR="00A26813" w:rsidRPr="00A26813" w:rsidRDefault="00A26813" w:rsidP="00A26813">
      <w:pPr>
        <w:ind w:left="394" w:hanging="210"/>
        <w:rPr>
          <w:rFonts w:hAnsi="ＭＳ 明朝"/>
          <w:color w:val="000000"/>
        </w:rPr>
      </w:pPr>
      <w:r w:rsidRPr="00A26813">
        <w:rPr>
          <w:rFonts w:hAnsi="ＭＳ 明朝" w:hint="eastAsia"/>
          <w:color w:val="000000"/>
        </w:rPr>
        <w:t>（２）　工事材料に関する損害　損害を受けた工事材料で通常妥当と認められるものに相応する請負代金額とし、残存価値がある場合には、その評価額を差し引いた額とする。</w:t>
      </w:r>
    </w:p>
    <w:p w:rsidR="00A26813" w:rsidRPr="00A26813" w:rsidRDefault="00A26813" w:rsidP="00A26813">
      <w:pPr>
        <w:ind w:left="394" w:hanging="210"/>
        <w:rPr>
          <w:rFonts w:hAnsi="ＭＳ 明朝"/>
          <w:color w:val="000000"/>
        </w:rPr>
      </w:pPr>
      <w:r w:rsidRPr="00A26813">
        <w:rPr>
          <w:rFonts w:hAnsi="ＭＳ 明朝" w:hint="eastAsia"/>
          <w:color w:val="000000"/>
        </w:rPr>
        <w:t>（３）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26813" w:rsidRPr="00A26813" w:rsidRDefault="00A26813" w:rsidP="00A26813">
      <w:pPr>
        <w:ind w:left="210" w:hanging="210"/>
        <w:rPr>
          <w:rFonts w:hAnsi="ＭＳ 明朝"/>
          <w:color w:val="000000"/>
        </w:rPr>
      </w:pPr>
      <w:r w:rsidRPr="00A26813">
        <w:rPr>
          <w:rFonts w:hAnsi="ＭＳ 明朝" w:hint="eastAsia"/>
          <w:color w:val="000000"/>
        </w:rPr>
        <w:t>６　数次にわたる不可抗力により損害合計額が累積した場合における第２次以降の不可抗力による損害合計</w:t>
      </w:r>
      <w:r w:rsidRPr="00A26813">
        <w:rPr>
          <w:rFonts w:hAnsi="ＭＳ 明朝" w:hint="eastAsia"/>
          <w:color w:val="000000"/>
        </w:rPr>
        <w:lastRenderedPageBreak/>
        <w:t>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A26813" w:rsidRPr="00A26813" w:rsidRDefault="00A26813" w:rsidP="00A26813">
      <w:pPr>
        <w:ind w:left="210" w:hanging="26"/>
        <w:rPr>
          <w:rFonts w:hAnsi="ＭＳ 明朝"/>
          <w:color w:val="000000"/>
        </w:rPr>
      </w:pPr>
      <w:r w:rsidRPr="00A26813">
        <w:rPr>
          <w:rFonts w:hAnsi="ＭＳ 明朝" w:hint="eastAsia"/>
          <w:color w:val="000000"/>
        </w:rPr>
        <w:t>（請負代金額の変更に代える設計図書の変更）</w:t>
      </w:r>
    </w:p>
    <w:p w:rsidR="00A26813" w:rsidRPr="00A26813" w:rsidRDefault="00A26813" w:rsidP="00A26813">
      <w:pPr>
        <w:ind w:left="210" w:hanging="210"/>
        <w:rPr>
          <w:rFonts w:hAnsi="ＭＳ 明朝"/>
          <w:color w:val="000000"/>
        </w:rPr>
      </w:pPr>
      <w:r w:rsidRPr="00A26813">
        <w:rPr>
          <w:rFonts w:hAnsi="ＭＳ 明朝" w:hint="eastAsia"/>
          <w:color w:val="000000"/>
        </w:rPr>
        <w:t>第３２条　甲は、第９条、第１６条、第１８条から第２１条まで、</w:t>
      </w:r>
      <w:r w:rsidR="00A726A5">
        <w:rPr>
          <w:rFonts w:hAnsi="ＭＳ 明朝" w:hint="eastAsia"/>
          <w:color w:val="000000"/>
        </w:rPr>
        <w:t>第２３条、</w:t>
      </w:r>
      <w:r w:rsidRPr="00A26813">
        <w:rPr>
          <w:rFonts w:hAnsi="ＭＳ 明朝" w:hint="eastAsia"/>
          <w:color w:val="000000"/>
        </w:rPr>
        <w:t>第２４条、第２７条から第２９条まで、前条若しくは第３５条の規定により請負代金額を増額すべき場合、又は費用を負担すべき場合において、特別の理由があるときは、請負代金額の増額又は負担額の全部若しくは一部に代えて設計図書を変更することができる。この場合において、設計図書の変更内容は、甲乙協議して定める。ただし、協議開始の日から１４日以内に協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協議開始の日については、甲が乙の意見を聴いて定め、乙に通知しなければならない。ただし、甲が請負代金額の増額すべき事由又は費用の負担すべき事由が生じた日から７日以内に協議開始の日を通知しない場合には、乙は、協議開始の日を定め、甲に通知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（検査及び引渡し）</w:t>
      </w:r>
    </w:p>
    <w:p w:rsidR="00A26813" w:rsidRPr="00A26813" w:rsidRDefault="00A26813" w:rsidP="00A26813">
      <w:pPr>
        <w:ind w:left="210" w:hanging="210"/>
        <w:rPr>
          <w:rFonts w:hAnsi="ＭＳ 明朝"/>
          <w:color w:val="000000"/>
        </w:rPr>
      </w:pPr>
      <w:r w:rsidRPr="00A26813">
        <w:rPr>
          <w:rFonts w:hAnsi="ＭＳ 明朝" w:hint="eastAsia"/>
          <w:color w:val="000000"/>
        </w:rPr>
        <w:t>第３３条　乙は、工事を完成したときは、その旨を甲に通知しなければならない。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通知を受けたときは、通知を受けた日から１４日以内に乙の立会いの上、設計図書に定めるところにより、工事の完成を確認するための検査を完了し、当該検査の結果を乙に通知しなければならない。この場合において、甲は、必要があると認められるときは、その理由を乙に通知して、工事目的物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前項の場合において、検査又は復旧に直接要する費用は、乙の負担とする。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４　甲は、第２項の検査によって工事の完成を確認した後、乙が工事目的物の引渡しを申し出たときは、直ちに当該工事目的物の引渡しを受けなければならない。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甲は、乙が前項の申出を行わないときは、当該工事目的物の引渡しを請負代金の支払の完了と同時に行うことを請求することができる。この場合においては、乙は、当該請求に直ちに応じなければならない。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乙は、工事が第２項の検査に合格しないときは、直ちに修補して甲の検査を受けなければならない。この場合においては、修補の完了を工事の完成とみなして前各項の規定を適用する。</w:t>
      </w:r>
    </w:p>
    <w:p w:rsidR="00A26813" w:rsidRPr="00A26813" w:rsidRDefault="00A26813" w:rsidP="00A26813">
      <w:pPr>
        <w:ind w:left="210" w:hanging="26"/>
        <w:rPr>
          <w:rFonts w:hAnsi="ＭＳ 明朝"/>
          <w:color w:val="000000"/>
        </w:rPr>
      </w:pPr>
      <w:r w:rsidRPr="00A26813">
        <w:rPr>
          <w:rFonts w:hAnsi="ＭＳ 明朝" w:hint="eastAsia"/>
          <w:color w:val="000000"/>
        </w:rPr>
        <w:t>（請負代金の支払い）</w:t>
      </w:r>
    </w:p>
    <w:p w:rsidR="00A26813" w:rsidRPr="00A26813" w:rsidRDefault="00A26813" w:rsidP="00A26813">
      <w:pPr>
        <w:ind w:left="210" w:hanging="210"/>
        <w:rPr>
          <w:rFonts w:hAnsi="ＭＳ 明朝"/>
          <w:color w:val="000000"/>
        </w:rPr>
      </w:pPr>
      <w:r w:rsidRPr="00A26813">
        <w:rPr>
          <w:rFonts w:hAnsi="ＭＳ 明朝" w:hint="eastAsia"/>
          <w:color w:val="000000"/>
        </w:rPr>
        <w:t>第３４条　乙は、前条第２項（同条第６項後段の規定により適用される場合を含む。第３項において同じ。）の検査に合格したときは、請負代金の支払いを請求することができる。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甲は、前項の規定による請求があったときは、請求を受けた日から４０日以内に請負代金を支払わなければならない。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甲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26813" w:rsidRPr="00A26813" w:rsidRDefault="00A26813" w:rsidP="00A26813">
      <w:pPr>
        <w:ind w:left="210" w:hanging="26"/>
        <w:rPr>
          <w:rFonts w:hAnsi="ＭＳ 明朝"/>
          <w:color w:val="000000"/>
        </w:rPr>
      </w:pPr>
      <w:r w:rsidRPr="00A26813">
        <w:rPr>
          <w:rFonts w:hAnsi="ＭＳ 明朝" w:hint="eastAsia"/>
          <w:color w:val="000000"/>
        </w:rPr>
        <w:t>（部分使用）</w:t>
      </w:r>
    </w:p>
    <w:p w:rsidR="00A26813" w:rsidRPr="00A26813" w:rsidRDefault="00A26813" w:rsidP="00A26813">
      <w:pPr>
        <w:ind w:left="210" w:hanging="210"/>
        <w:rPr>
          <w:rFonts w:hAnsi="ＭＳ 明朝"/>
          <w:color w:val="000000"/>
        </w:rPr>
      </w:pPr>
      <w:r w:rsidRPr="00A26813">
        <w:rPr>
          <w:rFonts w:hAnsi="ＭＳ 明朝" w:hint="eastAsia"/>
          <w:color w:val="000000"/>
        </w:rPr>
        <w:t>第３５条　甲は、第３３条第４項又は第５項の規定による引渡し前においても、工事目的物の全部又は一部を乙の承諾を得て使用することができる。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前項の場合においては、甲は、その使用部分を善良な管理者の注意をもって使用しなければならない。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甲は、第１項の規定により工事目的物の全部又は一部を使用したことによって乙に損害を及ぼしたとき</w:t>
      </w:r>
      <w:r w:rsidRPr="00A26813">
        <w:rPr>
          <w:rFonts w:hAnsi="ＭＳ 明朝" w:hint="eastAsia"/>
          <w:color w:val="000000"/>
        </w:rPr>
        <w:lastRenderedPageBreak/>
        <w:t>は、必要な費用を負担しなければならない。</w:t>
      </w:r>
    </w:p>
    <w:p w:rsidR="00A26813" w:rsidRPr="00A26813" w:rsidRDefault="00A26813" w:rsidP="00A26813">
      <w:pPr>
        <w:ind w:left="210" w:hanging="26"/>
        <w:rPr>
          <w:rFonts w:hAnsi="ＭＳ 明朝"/>
          <w:color w:val="000000"/>
        </w:rPr>
      </w:pPr>
      <w:r w:rsidRPr="00A26813">
        <w:rPr>
          <w:rFonts w:hAnsi="ＭＳ 明朝" w:hint="eastAsia"/>
          <w:color w:val="000000"/>
        </w:rPr>
        <w:t>（前金払及び中間前金払）</w:t>
      </w:r>
    </w:p>
    <w:p w:rsidR="00A26813" w:rsidRPr="00A26813" w:rsidRDefault="00A26813" w:rsidP="00A26813">
      <w:pPr>
        <w:ind w:left="210" w:hanging="210"/>
        <w:rPr>
          <w:rFonts w:hAnsi="ＭＳ 明朝"/>
          <w:color w:val="000000"/>
        </w:rPr>
      </w:pPr>
      <w:r w:rsidRPr="00A26813">
        <w:rPr>
          <w:rFonts w:hAnsi="ＭＳ 明朝" w:hint="eastAsia"/>
          <w:color w:val="000000"/>
        </w:rPr>
        <w:t>第３６条　乙は、請負代金額が５０万円以上の工事について、保証事業会社と、契約書記載の工事完成の時期を保証期限とする公共工事の前払金保証事業に関する法律第２条第５項に規定する保証契約（以下「保証契約」という。）を締結し、その保証証書を甲に寄託して、請負代金額の１０分の４以内の前払金の支払を甲に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甲は、前項の規定による請求があったときは、請求を受けた日から１４日以内に前払金を支払わなければならない。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第１項の規定により前払金の支払を受けた後、保証事業会社と中間前払金に関する保証契約を締結し、その保証証書を甲に寄託して、請負代金額の１０分の２以内の前払金の支払を甲に請求することができる。この場合においては、第２項の規定を準用する。</w:t>
      </w:r>
    </w:p>
    <w:p w:rsidR="00A26813" w:rsidRPr="00A26813" w:rsidRDefault="00A26813" w:rsidP="00A26813">
      <w:pPr>
        <w:ind w:left="210" w:hanging="210"/>
        <w:rPr>
          <w:rFonts w:hAnsi="ＭＳ 明朝"/>
          <w:color w:val="000000"/>
        </w:rPr>
      </w:pPr>
      <w:r w:rsidRPr="00A26813">
        <w:rPr>
          <w:rFonts w:hAnsi="ＭＳ 明朝" w:hint="eastAsia"/>
          <w:color w:val="000000"/>
        </w:rPr>
        <w:t>４　乙は、前項の中間前払金の支払を請求しようとするときは、あらかじめ、甲又は甲の指定する者の中間前金払に係る認定を受けなければならない。この場合において、甲又は甲の指定する者は、乙の請求があったときは、直ちに認定を行い、当該認定の結果を乙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乙は、請負代金額が著しく増額された場合においては、その増額後の請負代金額の１０分の４（第３項の規定により中間前払金の支払を受けているときは、１０分の６）から受領済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３</w:t>
      </w:r>
      <w:r w:rsidR="00A726A5">
        <w:rPr>
          <w:rFonts w:hAnsi="ＭＳ 明朝" w:hint="eastAsia"/>
          <w:color w:val="000000"/>
        </w:rPr>
        <w:t>８</w:t>
      </w:r>
      <w:r w:rsidRPr="00A26813">
        <w:rPr>
          <w:rFonts w:hAnsi="ＭＳ 明朝" w:hint="eastAsia"/>
          <w:color w:val="000000"/>
        </w:rPr>
        <w:t>条までにおいて同じ。）の支払を請求することができる。この場合においては、第２項の規定を準用する。</w:t>
      </w:r>
    </w:p>
    <w:p w:rsidR="00A26813" w:rsidRPr="00A26813" w:rsidRDefault="00A26813" w:rsidP="00A26813">
      <w:pPr>
        <w:ind w:left="210" w:hanging="210"/>
        <w:rPr>
          <w:rFonts w:hAnsi="ＭＳ 明朝"/>
          <w:color w:val="000000"/>
        </w:rPr>
      </w:pPr>
      <w:r w:rsidRPr="00A26813">
        <w:rPr>
          <w:rFonts w:hAnsi="ＭＳ 明朝" w:hint="eastAsia"/>
          <w:color w:val="000000"/>
        </w:rPr>
        <w:t>６　乙は、請負代金額が著しく減額された場合において、受領済の前払金額が減額後の請負代金額の１０分の５（第３項の規定により中間前払金の支払を受けているときは、１０分の６）を超えるときは、乙は、請負代金額が減額された日から３０日以内にその超過額を返還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７　前項の超過額が相当の額に達し、返還することが前払金の使用状況からみて著しく不適当であると認められるときは、甲乙協議して返還すべき超過額を定める。ただし、請負代金額が減額された日から１４日以内に協議が整わない場合には、甲が定め、乙に通知する。</w:t>
      </w:r>
    </w:p>
    <w:p w:rsidR="00A26813" w:rsidRPr="00A26813" w:rsidRDefault="00A26813" w:rsidP="00A26813">
      <w:pPr>
        <w:ind w:left="210" w:hanging="210"/>
        <w:rPr>
          <w:rFonts w:hAnsi="ＭＳ 明朝"/>
          <w:color w:val="000000"/>
        </w:rPr>
      </w:pPr>
      <w:r w:rsidRPr="00A26813">
        <w:rPr>
          <w:rFonts w:hAnsi="ＭＳ 明朝" w:hint="eastAsia"/>
          <w:color w:val="000000"/>
        </w:rPr>
        <w:t>８　甲は、乙が第６項の期間内に超過額を返還しなかったときは、未返還額につき、同項の期間を経過した日から返還をする日までの期間について、その日数に応じ、政府契約の支払遅延防止等に関する法律（昭和２４年法律第２５６号）第８条に規定する率（以下「支払遅延防止法第８条に規定する率」という。）で計算した額の遅延利息の支払を請求することができる。</w:t>
      </w:r>
    </w:p>
    <w:p w:rsidR="00A26813" w:rsidRPr="00A26813" w:rsidRDefault="00A26813" w:rsidP="00A26813">
      <w:pPr>
        <w:ind w:left="210" w:hanging="26"/>
        <w:rPr>
          <w:rFonts w:hAnsi="ＭＳ 明朝"/>
          <w:color w:val="000000"/>
        </w:rPr>
      </w:pPr>
      <w:r w:rsidRPr="00A26813">
        <w:rPr>
          <w:rFonts w:hAnsi="ＭＳ 明朝" w:hint="eastAsia"/>
          <w:color w:val="000000"/>
        </w:rPr>
        <w:t>（保証契約の変更）</w:t>
      </w:r>
    </w:p>
    <w:p w:rsidR="00A26813" w:rsidRPr="00A26813" w:rsidRDefault="00A26813" w:rsidP="00A26813">
      <w:pPr>
        <w:ind w:left="210" w:hanging="210"/>
        <w:rPr>
          <w:rFonts w:hAnsi="ＭＳ 明朝"/>
          <w:color w:val="000000"/>
        </w:rPr>
      </w:pPr>
      <w:r w:rsidRPr="00A26813">
        <w:rPr>
          <w:rFonts w:hAnsi="ＭＳ 明朝" w:hint="eastAsia"/>
          <w:color w:val="000000"/>
        </w:rPr>
        <w:t>第３７条　乙は、前条第５項の規定により受領済の前払金に追加して更に前払金の支払を請求する場合には、あらかじめ、保証契約を変更し、変更後の保証証書を甲に寄託しなければならない。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乙は、前項に定める場合のほか、請負代金額が減額された場合において、保証契約を変更したときは、変更後の保証証書を直ちに甲に寄託しなければならない。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乙は、前払金額の変更を伴わない工期の変更が行われた場合には、甲に代わりその旨を保証事業会社に直ちに通知するものとする。</w:t>
      </w:r>
    </w:p>
    <w:p w:rsidR="00A26813" w:rsidRPr="00A26813" w:rsidRDefault="00A26813" w:rsidP="00A26813">
      <w:pPr>
        <w:ind w:left="210" w:hanging="26"/>
        <w:rPr>
          <w:rFonts w:hAnsi="ＭＳ 明朝"/>
          <w:color w:val="000000"/>
        </w:rPr>
      </w:pPr>
      <w:r w:rsidRPr="00A26813">
        <w:rPr>
          <w:rFonts w:hAnsi="ＭＳ 明朝" w:hint="eastAsia"/>
          <w:color w:val="000000"/>
        </w:rPr>
        <w:t>（前払金の使用等）</w:t>
      </w:r>
    </w:p>
    <w:p w:rsidR="00A26813" w:rsidRPr="00A26813" w:rsidRDefault="00A26813" w:rsidP="00A26813">
      <w:pPr>
        <w:ind w:left="210" w:hanging="210"/>
        <w:rPr>
          <w:rFonts w:hAnsi="ＭＳ 明朝"/>
          <w:color w:val="000000"/>
        </w:rPr>
      </w:pPr>
      <w:r w:rsidRPr="00A26813">
        <w:rPr>
          <w:rFonts w:hAnsi="ＭＳ 明朝" w:hint="eastAsia"/>
          <w:color w:val="000000"/>
        </w:rPr>
        <w:t>第３８条　乙は、前払金をこの工事の材料費、労務費、機械器具の賃借料、機械購入費（この工事において償却される割合に相当する額に限る。）、動力費、支払運賃、修繕費、仮設費、労働者災害補償保険料及び</w:t>
      </w:r>
      <w:r w:rsidRPr="00A26813">
        <w:rPr>
          <w:rFonts w:hAnsi="ＭＳ 明朝" w:hint="eastAsia"/>
          <w:color w:val="000000"/>
        </w:rPr>
        <w:lastRenderedPageBreak/>
        <w:t>保証料に相当する額として必要な経費以外の支払に充当してはならない。</w:t>
      </w:r>
    </w:p>
    <w:p w:rsidR="00A26813" w:rsidRPr="00A26813" w:rsidRDefault="00A26813" w:rsidP="00A26813">
      <w:pPr>
        <w:ind w:left="210" w:hanging="26"/>
        <w:rPr>
          <w:rFonts w:hAnsi="ＭＳ 明朝"/>
          <w:color w:val="000000"/>
        </w:rPr>
      </w:pPr>
      <w:r w:rsidRPr="00A26813">
        <w:rPr>
          <w:rFonts w:hAnsi="ＭＳ 明朝" w:hint="eastAsia"/>
          <w:color w:val="000000"/>
        </w:rPr>
        <w:t>（部分払）</w:t>
      </w:r>
    </w:p>
    <w:p w:rsidR="00A26813" w:rsidRPr="00A26813" w:rsidRDefault="00A26813" w:rsidP="00A26813">
      <w:pPr>
        <w:ind w:left="210" w:hanging="210"/>
        <w:rPr>
          <w:rFonts w:hAnsi="ＭＳ 明朝"/>
          <w:color w:val="000000"/>
        </w:rPr>
      </w:pPr>
      <w:r w:rsidRPr="00A26813">
        <w:rPr>
          <w:rFonts w:hAnsi="ＭＳ 明朝" w:hint="eastAsia"/>
          <w:color w:val="000000"/>
        </w:rPr>
        <w:t>第３９条　乙は、工事の完成前に、出来形部分及び工事現場に搬入済の工事材料（製造工場等にある工場製品を含み、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以下に定めるところにより部分払を請求することができる。ただし、この請求は、工期中（　）回を超えることができない。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乙は、部分払を請求しようとするときは、あらかじめ、当該請求に係る出来形部分又は工事現場に搬入済の工事材料（製造工場等にある工場製品を含む。）の確認を甲に請求しなければならない。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甲は、前項の場合において、当該請求を受けた日から１４日以内に、乙の立会いの上、設計図書に定めるところにより、同項の確認をするための検査を行い、当該確認の結果を乙に通知しなければならない。この場合において、甲は、必要があると認められるときは、その理由を乙に通知して、出来形部分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前項の場合において、検査又は復旧に直接要する費用は、乙の負担とする。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５　乙は、第３項の規定による確認があったときは、部分払を請求することができる。この場合においては、甲は、当該請求を受けた日から１４日以内に部分払金を支払わなければならない。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部分払金の額は、次の式により算定する。この場合において、第１項の請負代金相当額は、甲乙協議して定める。ただし、甲が前項の請求を受けた日から１０日以内に協議が整わない場合には、甲が定め、乙に通知する。</w:t>
      </w:r>
    </w:p>
    <w:p w:rsidR="00A26813" w:rsidRPr="00A26813" w:rsidRDefault="00A26813" w:rsidP="00A26813">
      <w:pPr>
        <w:ind w:left="210" w:firstLine="184"/>
        <w:rPr>
          <w:rFonts w:hAnsi="ＭＳ 明朝"/>
          <w:color w:val="000000"/>
        </w:rPr>
      </w:pPr>
      <w:r w:rsidRPr="00A26813">
        <w:rPr>
          <w:rFonts w:hAnsi="ＭＳ 明朝" w:hint="eastAsia"/>
          <w:color w:val="000000"/>
        </w:rPr>
        <w:t>部分払金の額≦第１項の請負代金相当額×｛９／１０－（前払金額＋中間前払金額）／請負代金額｝</w:t>
      </w:r>
    </w:p>
    <w:p w:rsidR="00A26813" w:rsidRPr="00A26813" w:rsidRDefault="00A26813" w:rsidP="00A26813">
      <w:pPr>
        <w:ind w:left="210" w:hanging="210"/>
        <w:rPr>
          <w:rFonts w:hAnsi="ＭＳ 明朝"/>
          <w:color w:val="000000"/>
        </w:rPr>
      </w:pPr>
      <w:r w:rsidRPr="00A26813">
        <w:rPr>
          <w:rFonts w:hAnsi="ＭＳ 明朝" w:hint="eastAsia"/>
          <w:color w:val="000000"/>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A26813" w:rsidRPr="00A26813" w:rsidRDefault="00A26813" w:rsidP="002D401C">
      <w:pPr>
        <w:ind w:left="210" w:hanging="26"/>
        <w:rPr>
          <w:rFonts w:hAnsi="ＭＳ 明朝"/>
          <w:color w:val="000000"/>
        </w:rPr>
      </w:pPr>
      <w:r w:rsidRPr="00A26813">
        <w:rPr>
          <w:rFonts w:hAnsi="ＭＳ 明朝" w:hint="eastAsia"/>
          <w:color w:val="000000"/>
        </w:rPr>
        <w:t>（部分引渡し）</w:t>
      </w:r>
    </w:p>
    <w:p w:rsidR="00A26813" w:rsidRPr="00A26813" w:rsidRDefault="00A26813" w:rsidP="00A26813">
      <w:pPr>
        <w:ind w:left="210" w:hanging="210"/>
        <w:rPr>
          <w:rFonts w:hAnsi="ＭＳ 明朝"/>
          <w:color w:val="000000"/>
        </w:rPr>
      </w:pPr>
      <w:r w:rsidRPr="00A26813">
        <w:rPr>
          <w:rFonts w:hAnsi="ＭＳ 明朝" w:hint="eastAsia"/>
          <w:color w:val="000000"/>
        </w:rPr>
        <w:t>第４０条　工事目的物について、甲が設計図書において工事の完成に先だって引渡しを受けるべきことを指定した部分（以下「指定部分」という。）がある場合において、当該指定部分の工事が完了したときについては、第３３条中「工事」とあるのは「指定部分に係る工事」と、「工事目的物」とあるのは「指定部分に係る工事目的物」と、同条第５項及び第３４条中「請負代金」とあるのは「部分引渡しに係る請負代金」と読み替えて、これらの規定を準用す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より準用される第３４条第１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３４条第１項の請求を受けた日から１４日以内に協議が整わない場合には、甲が定め、乙に通知する。</w:t>
      </w:r>
    </w:p>
    <w:p w:rsidR="00A26813" w:rsidRPr="00A26813" w:rsidRDefault="00A26813" w:rsidP="002D401C">
      <w:pPr>
        <w:ind w:left="394"/>
        <w:rPr>
          <w:rFonts w:hAnsi="ＭＳ 明朝"/>
          <w:color w:val="000000"/>
        </w:rPr>
      </w:pPr>
      <w:r w:rsidRPr="00A26813">
        <w:rPr>
          <w:rFonts w:hAnsi="ＭＳ 明朝" w:hint="eastAsia"/>
          <w:color w:val="000000"/>
        </w:rPr>
        <w:t>部分引渡しに係る請負代金の額＝指定部分に相応する請負代金の額×｛１－（前払金額＋中間前払金額）／請負代金額｝</w:t>
      </w:r>
    </w:p>
    <w:p w:rsidR="00A26813" w:rsidRPr="00A26813" w:rsidRDefault="00A26813" w:rsidP="002D401C">
      <w:pPr>
        <w:ind w:left="210" w:hanging="26"/>
        <w:rPr>
          <w:rFonts w:hAnsi="ＭＳ 明朝"/>
          <w:color w:val="000000"/>
        </w:rPr>
      </w:pPr>
      <w:r w:rsidRPr="00A26813">
        <w:rPr>
          <w:rFonts w:hAnsi="ＭＳ 明朝" w:hint="eastAsia"/>
          <w:color w:val="000000"/>
        </w:rPr>
        <w:t>（債務負担行為</w:t>
      </w:r>
      <w:r w:rsidR="00337B86">
        <w:rPr>
          <w:rFonts w:hAnsi="ＭＳ 明朝" w:hint="eastAsia"/>
          <w:color w:val="000000"/>
        </w:rPr>
        <w:t>及び継続費</w:t>
      </w:r>
      <w:r w:rsidRPr="00A26813">
        <w:rPr>
          <w:rFonts w:hAnsi="ＭＳ 明朝" w:hint="eastAsia"/>
          <w:color w:val="000000"/>
        </w:rPr>
        <w:t>に係る契約の特則）</w:t>
      </w:r>
    </w:p>
    <w:p w:rsidR="00A26813" w:rsidRPr="00A26813" w:rsidRDefault="00A26813" w:rsidP="00A26813">
      <w:pPr>
        <w:ind w:left="210" w:hanging="210"/>
        <w:rPr>
          <w:rFonts w:hAnsi="ＭＳ 明朝"/>
          <w:color w:val="000000"/>
        </w:rPr>
      </w:pPr>
      <w:r w:rsidRPr="00A26813">
        <w:rPr>
          <w:rFonts w:hAnsi="ＭＳ 明朝" w:hint="eastAsia"/>
          <w:color w:val="000000"/>
        </w:rPr>
        <w:t>第４１条　債務負担行為</w:t>
      </w:r>
      <w:r w:rsidR="00337B86">
        <w:rPr>
          <w:rFonts w:hAnsi="ＭＳ 明朝" w:hint="eastAsia"/>
          <w:color w:val="000000"/>
        </w:rPr>
        <w:t>及び継続費（以下「債務負担行為等」という。）</w:t>
      </w:r>
      <w:r w:rsidRPr="00A26813">
        <w:rPr>
          <w:rFonts w:hAnsi="ＭＳ 明朝" w:hint="eastAsia"/>
          <w:color w:val="000000"/>
        </w:rPr>
        <w:t>に係る契約において、各会計年度における請負代金の支払の限度額（以下「支払限度額」という。）は、次のとおりとする。</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A26813" w:rsidRPr="00A26813" w:rsidRDefault="00A26813" w:rsidP="002D401C">
      <w:pPr>
        <w:ind w:left="210" w:firstLine="736"/>
        <w:rPr>
          <w:rFonts w:hAnsi="ＭＳ 明朝"/>
          <w:color w:val="000000"/>
        </w:rPr>
      </w:pPr>
      <w:r w:rsidRPr="00A26813">
        <w:rPr>
          <w:rFonts w:hAnsi="ＭＳ 明朝" w:hint="eastAsia"/>
          <w:color w:val="000000"/>
        </w:rPr>
        <w:lastRenderedPageBreak/>
        <w:t>年度　円</w:t>
      </w:r>
    </w:p>
    <w:p w:rsidR="00A26813" w:rsidRPr="00A26813" w:rsidRDefault="00A26813" w:rsidP="00A26813">
      <w:pPr>
        <w:ind w:left="210" w:hanging="210"/>
        <w:rPr>
          <w:rFonts w:hAnsi="ＭＳ 明朝"/>
          <w:color w:val="000000"/>
        </w:rPr>
      </w:pPr>
      <w:r w:rsidRPr="00A26813">
        <w:rPr>
          <w:rFonts w:hAnsi="ＭＳ 明朝" w:hint="eastAsia"/>
          <w:color w:val="000000"/>
        </w:rPr>
        <w:t>２　支払限度額に対応する各会計年度の出来高予定額は、次のとおりとする。</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2D401C" w:rsidRDefault="00A26813" w:rsidP="002D401C">
      <w:pPr>
        <w:ind w:left="210" w:firstLine="736"/>
        <w:rPr>
          <w:rFonts w:hAnsi="ＭＳ 明朝"/>
          <w:color w:val="000000"/>
        </w:rPr>
      </w:pPr>
      <w:r w:rsidRPr="00A26813">
        <w:rPr>
          <w:rFonts w:hAnsi="ＭＳ 明朝" w:hint="eastAsia"/>
          <w:color w:val="000000"/>
        </w:rPr>
        <w:t>年度　円</w:t>
      </w:r>
    </w:p>
    <w:p w:rsidR="00A26813" w:rsidRPr="00A26813" w:rsidRDefault="00A26813" w:rsidP="002D401C">
      <w:pPr>
        <w:ind w:left="210" w:firstLine="736"/>
        <w:rPr>
          <w:rFonts w:hAnsi="ＭＳ 明朝"/>
          <w:color w:val="000000"/>
        </w:rPr>
      </w:pPr>
      <w:r w:rsidRPr="00A26813">
        <w:rPr>
          <w:rFonts w:hAnsi="ＭＳ 明朝" w:hint="eastAsia"/>
          <w:color w:val="000000"/>
        </w:rPr>
        <w:t>年度　円</w:t>
      </w:r>
    </w:p>
    <w:p w:rsidR="00A26813" w:rsidRPr="00A26813" w:rsidRDefault="00A26813" w:rsidP="00A26813">
      <w:pPr>
        <w:ind w:left="210" w:hanging="210"/>
        <w:rPr>
          <w:rFonts w:hAnsi="ＭＳ 明朝"/>
          <w:color w:val="000000"/>
        </w:rPr>
      </w:pPr>
      <w:r w:rsidRPr="00A26813">
        <w:rPr>
          <w:rFonts w:hAnsi="ＭＳ 明朝" w:hint="eastAsia"/>
          <w:color w:val="000000"/>
        </w:rPr>
        <w:t>３　甲は、予算上の都合その他の必要があるときは、第１項の支払限度額及び前項の出来高予定額を変更することができる。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（債務負担行為</w:t>
      </w:r>
      <w:r w:rsidR="00337B86">
        <w:rPr>
          <w:rFonts w:hAnsi="ＭＳ 明朝" w:hint="eastAsia"/>
          <w:color w:val="000000"/>
        </w:rPr>
        <w:t>等</w:t>
      </w:r>
      <w:r w:rsidRPr="00A26813">
        <w:rPr>
          <w:rFonts w:hAnsi="ＭＳ 明朝" w:hint="eastAsia"/>
          <w:color w:val="000000"/>
        </w:rPr>
        <w:t>に係る契約の前金払及び中間前金払の特則）</w:t>
      </w:r>
    </w:p>
    <w:p w:rsidR="00A26813" w:rsidRPr="00A26813" w:rsidRDefault="00A26813" w:rsidP="00A26813">
      <w:pPr>
        <w:ind w:left="210" w:hanging="210"/>
        <w:rPr>
          <w:rFonts w:hAnsi="ＭＳ 明朝"/>
          <w:color w:val="000000"/>
        </w:rPr>
      </w:pPr>
      <w:r w:rsidRPr="00A26813">
        <w:rPr>
          <w:rFonts w:hAnsi="ＭＳ 明朝" w:hint="eastAsia"/>
          <w:color w:val="000000"/>
        </w:rPr>
        <w:t>第４２条　債務負担行為</w:t>
      </w:r>
      <w:r w:rsidR="00337B86">
        <w:rPr>
          <w:rFonts w:hAnsi="ＭＳ 明朝" w:hint="eastAsia"/>
          <w:color w:val="000000"/>
        </w:rPr>
        <w:t>等</w:t>
      </w:r>
      <w:r w:rsidRPr="00A26813">
        <w:rPr>
          <w:rFonts w:hAnsi="ＭＳ 明朝" w:hint="eastAsia"/>
          <w:color w:val="000000"/>
        </w:rPr>
        <w:t>に係る契約の前金払及び中間前金払については、第３６条中「契約書記載の工事完成の時期」とあるのは「契約書記載の工事完成の時期（最終の会計年度以外の会計年度にあっては、各会計年度末）」と、第３６条及び第３７条中「請負代金額」とあるのは「当該会計年度の出来高予定額（前会計年度末における第３９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乙は、予算の執行が可能となる時期以前に前払金及び中間前払金の支払を請求することは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契約会計年度について前払金及び中間前払金を支払わない旨が設計図書に定められているときには、同項の規定による読替え後の第３６条第１項及び第３項の規定にかかわらず、乙は、契約会計年度について前払金及び中間前払金の支払を請求す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３　第１項の場合において、契約会計年度に翌会計年度分の前払金及び中間前払金を含めて支払う旨が設計図書に定められているときには、同項の規定による読替え後の第３６条第１項の規定にかかわらず、乙は、契約会計年度に翌会計年度に支払うべき前払金相当分及び中間前払金相当分（　円以内）を含めて前払金及び中間前払金の支払を請求することができる。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４　第１項の場合において、前会計年度末における請負代金相当額が前会計年度までの出来高予定額に達しないときには、同項の規定による読替え後の第３６条第１項の規定にかかわらず、乙は、請負代金相当額が前会計年度までの出来高予定額に達するまで当該会計年度の前払金及び中間前払金の支払を請求することができない。</w:t>
      </w:r>
    </w:p>
    <w:p w:rsidR="00A26813" w:rsidRDefault="00A26813" w:rsidP="00A26813">
      <w:pPr>
        <w:ind w:left="210" w:hanging="210"/>
        <w:rPr>
          <w:rFonts w:hAnsi="ＭＳ 明朝"/>
          <w:color w:val="000000"/>
        </w:rPr>
      </w:pPr>
      <w:r w:rsidRPr="00A26813">
        <w:rPr>
          <w:rFonts w:hAnsi="ＭＳ 明朝" w:hint="eastAsia"/>
          <w:color w:val="00000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337B86" w:rsidRPr="00337B86" w:rsidRDefault="00337B86" w:rsidP="00337B86">
      <w:pPr>
        <w:wordWrap w:val="0"/>
        <w:autoSpaceDE w:val="0"/>
        <w:autoSpaceDN w:val="0"/>
        <w:adjustRightInd w:val="0"/>
        <w:spacing w:line="350" w:lineRule="atLeast"/>
        <w:ind w:left="193" w:hangingChars="100" w:hanging="193"/>
        <w:rPr>
          <w:rFonts w:hAnsi="ＭＳ 明朝"/>
          <w:kern w:val="0"/>
        </w:rPr>
      </w:pPr>
      <w:r w:rsidRPr="00337B86">
        <w:rPr>
          <w:rFonts w:hAnsi="ＭＳ 明朝" w:hint="eastAsia"/>
          <w:kern w:val="0"/>
        </w:rPr>
        <w:t>６　継続費に係る契約の前金払については、継続各年度の施行予定額を当該年度の契約金額とみなして第３６条の規定を適用する。ただし、前金払の額の各年度の合計額は、３億円を限度とする。</w:t>
      </w:r>
    </w:p>
    <w:p w:rsidR="00A26813" w:rsidRPr="00A26813" w:rsidRDefault="00A26813" w:rsidP="002D401C">
      <w:pPr>
        <w:ind w:left="210" w:hanging="26"/>
        <w:rPr>
          <w:rFonts w:hAnsi="ＭＳ 明朝"/>
          <w:color w:val="000000"/>
        </w:rPr>
      </w:pPr>
      <w:r w:rsidRPr="00A26813">
        <w:rPr>
          <w:rFonts w:hAnsi="ＭＳ 明朝" w:hint="eastAsia"/>
          <w:color w:val="000000"/>
        </w:rPr>
        <w:t>（債務負担行為</w:t>
      </w:r>
      <w:r w:rsidR="00337B86">
        <w:rPr>
          <w:rFonts w:hAnsi="ＭＳ 明朝" w:hint="eastAsia"/>
          <w:color w:val="000000"/>
        </w:rPr>
        <w:t>等</w:t>
      </w:r>
      <w:r w:rsidRPr="00A26813">
        <w:rPr>
          <w:rFonts w:hAnsi="ＭＳ 明朝" w:hint="eastAsia"/>
          <w:color w:val="000000"/>
        </w:rPr>
        <w:t>に係る契約の部分払の特則）</w:t>
      </w:r>
    </w:p>
    <w:p w:rsidR="00A26813" w:rsidRPr="00A26813" w:rsidRDefault="00A26813" w:rsidP="00A26813">
      <w:pPr>
        <w:ind w:left="210" w:hanging="210"/>
        <w:rPr>
          <w:rFonts w:hAnsi="ＭＳ 明朝"/>
          <w:color w:val="000000"/>
        </w:rPr>
      </w:pPr>
      <w:r w:rsidRPr="00A26813">
        <w:rPr>
          <w:rFonts w:hAnsi="ＭＳ 明朝" w:hint="eastAsia"/>
          <w:color w:val="000000"/>
        </w:rPr>
        <w:t>第４３条　債務負担行為に係る契約において、前会計年度末における請負代金相当額が前会計年度までの出来高予定額を超えた場合においては、乙は、当該会計年度の当初に、当該超過額（以下「出来高超過額」という。）について部分払を請求することができる。ただし、各会計年度において、乙は、予算の執行が可能となる時期以前に部分払の支払を請求することは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この契約において、前払金及び中間前払金の支払を受けている場合の部分払金の額については、第３９条第６項及び第７項の規定にかかわらず、次の式により算定する。</w:t>
      </w:r>
    </w:p>
    <w:p w:rsidR="00A26813" w:rsidRPr="00A26813" w:rsidRDefault="00A26813" w:rsidP="002D401C">
      <w:pPr>
        <w:ind w:left="394"/>
        <w:rPr>
          <w:rFonts w:hAnsi="ＭＳ 明朝"/>
          <w:color w:val="000000"/>
        </w:rPr>
      </w:pPr>
      <w:r w:rsidRPr="00A26813">
        <w:rPr>
          <w:rFonts w:hAnsi="ＭＳ 明朝" w:hint="eastAsia"/>
          <w:color w:val="000000"/>
        </w:rPr>
        <w:t>部分払金の額≦請負代金相当額×９／１０－（前会計年度までの支払金額＋当該会計年度の部分払金額）</w:t>
      </w:r>
      <w:r w:rsidRPr="00A26813">
        <w:rPr>
          <w:rFonts w:hAnsi="ＭＳ 明朝" w:hint="eastAsia"/>
          <w:color w:val="000000"/>
        </w:rPr>
        <w:lastRenderedPageBreak/>
        <w:t>－｛請負代金相当額－（前会計年度までの出来高予定額＋出来高超過額）｝×（当該会計年度前払金額＋当該会計年度中間前払金額）／当該会計年度の出来高予定額</w:t>
      </w:r>
    </w:p>
    <w:p w:rsidR="00337B86" w:rsidRPr="00337B86" w:rsidRDefault="00337B86" w:rsidP="00A26813">
      <w:pPr>
        <w:ind w:left="210" w:hanging="210"/>
        <w:rPr>
          <w:rFonts w:hAnsi="ＭＳ 明朝"/>
          <w:color w:val="000000"/>
        </w:rPr>
      </w:pPr>
      <w:r w:rsidRPr="00337B86">
        <w:rPr>
          <w:rFonts w:hAnsi="ＭＳ 明朝" w:hint="eastAsia"/>
          <w:kern w:val="0"/>
        </w:rPr>
        <w:t>３　継続費に係る契約の部分払については、継続各年度の施行予定額を当該年度の契約金額とみなして第３９条の規定を適用する。この場合において、継続各年度の最終回の部分払の額については、第３９条第６項及び前項の式中「９／１０」とあるのは、「１０／１０」と読み替えるものとする。</w:t>
      </w:r>
    </w:p>
    <w:p w:rsidR="00A26813" w:rsidRPr="00A26813" w:rsidRDefault="00337B86" w:rsidP="00A26813">
      <w:pPr>
        <w:ind w:left="210" w:hanging="210"/>
        <w:rPr>
          <w:rFonts w:hAnsi="ＭＳ 明朝"/>
          <w:color w:val="000000"/>
        </w:rPr>
      </w:pPr>
      <w:r>
        <w:rPr>
          <w:rFonts w:hAnsi="ＭＳ 明朝" w:hint="eastAsia"/>
          <w:color w:val="000000"/>
        </w:rPr>
        <w:t>４</w:t>
      </w:r>
      <w:r w:rsidR="00A26813" w:rsidRPr="00A26813">
        <w:rPr>
          <w:rFonts w:hAnsi="ＭＳ 明朝" w:hint="eastAsia"/>
          <w:color w:val="000000"/>
        </w:rPr>
        <w:t xml:space="preserve">　各会計年度において、部分払を請求できる回数は、次のとおりとする。</w:t>
      </w:r>
    </w:p>
    <w:p w:rsidR="002D401C" w:rsidRDefault="00A26813" w:rsidP="002D401C">
      <w:pPr>
        <w:ind w:left="210" w:firstLine="736"/>
        <w:rPr>
          <w:rFonts w:hAnsi="ＭＳ 明朝"/>
          <w:color w:val="000000"/>
        </w:rPr>
      </w:pPr>
      <w:r w:rsidRPr="00A26813">
        <w:rPr>
          <w:rFonts w:hAnsi="ＭＳ 明朝" w:hint="eastAsia"/>
          <w:color w:val="000000"/>
        </w:rPr>
        <w:t>年度　回</w:t>
      </w:r>
    </w:p>
    <w:p w:rsidR="002D401C" w:rsidRDefault="00A26813" w:rsidP="002D401C">
      <w:pPr>
        <w:ind w:left="210" w:firstLine="736"/>
        <w:rPr>
          <w:rFonts w:hAnsi="ＭＳ 明朝"/>
          <w:color w:val="000000"/>
        </w:rPr>
      </w:pPr>
      <w:r w:rsidRPr="00A26813">
        <w:rPr>
          <w:rFonts w:hAnsi="ＭＳ 明朝" w:hint="eastAsia"/>
          <w:color w:val="000000"/>
        </w:rPr>
        <w:t>年度　回</w:t>
      </w:r>
    </w:p>
    <w:p w:rsidR="00A26813" w:rsidRPr="00A26813" w:rsidRDefault="00A26813" w:rsidP="002D401C">
      <w:pPr>
        <w:ind w:left="210" w:firstLine="736"/>
        <w:rPr>
          <w:rFonts w:hAnsi="ＭＳ 明朝"/>
          <w:color w:val="000000"/>
        </w:rPr>
      </w:pPr>
      <w:r w:rsidRPr="00A26813">
        <w:rPr>
          <w:rFonts w:hAnsi="ＭＳ 明朝" w:hint="eastAsia"/>
          <w:color w:val="000000"/>
        </w:rPr>
        <w:t>年度　回</w:t>
      </w:r>
    </w:p>
    <w:p w:rsidR="00A26813" w:rsidRPr="00A26813" w:rsidRDefault="00A26813" w:rsidP="002D401C">
      <w:pPr>
        <w:ind w:left="210" w:hanging="26"/>
        <w:rPr>
          <w:rFonts w:hAnsi="ＭＳ 明朝"/>
          <w:color w:val="000000"/>
        </w:rPr>
      </w:pPr>
      <w:r w:rsidRPr="00A26813">
        <w:rPr>
          <w:rFonts w:hAnsi="ＭＳ 明朝" w:hint="eastAsia"/>
          <w:color w:val="000000"/>
        </w:rPr>
        <w:t>（第三者による代理受領）</w:t>
      </w:r>
    </w:p>
    <w:p w:rsidR="00A26813" w:rsidRPr="00A26813" w:rsidRDefault="00A26813" w:rsidP="00A26813">
      <w:pPr>
        <w:ind w:left="210" w:hanging="210"/>
        <w:rPr>
          <w:rFonts w:hAnsi="ＭＳ 明朝"/>
          <w:color w:val="000000"/>
        </w:rPr>
      </w:pPr>
      <w:r w:rsidRPr="00A26813">
        <w:rPr>
          <w:rFonts w:hAnsi="ＭＳ 明朝" w:hint="eastAsia"/>
          <w:color w:val="000000"/>
        </w:rPr>
        <w:t>第４４条　乙は、甲の承諾を得て請負代金の全部又は一部の受領につき、第三者を代理人とすることができる。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り乙が第三者を代理人とした場合において、乙の提出する支払請求書に当該第三者が乙の代理人である旨の明記がなされているときは、当該第三者に対して第３４条（第４０条において準用する場合を含む。）又は第３９条の規定に基づく支払を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（前払金等の不払に対する工事中止）</w:t>
      </w:r>
    </w:p>
    <w:p w:rsidR="00A26813" w:rsidRPr="00A26813" w:rsidRDefault="00A26813" w:rsidP="00A26813">
      <w:pPr>
        <w:ind w:left="210" w:hanging="210"/>
        <w:rPr>
          <w:rFonts w:hAnsi="ＭＳ 明朝"/>
          <w:color w:val="000000"/>
        </w:rPr>
      </w:pPr>
      <w:r w:rsidRPr="00A26813">
        <w:rPr>
          <w:rFonts w:hAnsi="ＭＳ 明朝" w:hint="eastAsia"/>
          <w:color w:val="000000"/>
        </w:rPr>
        <w:t>第４５条　乙は、甲が第３６条、第３９条又は第４０条において準用される第３４条の規定に基づく支払を遅延し、相当の期間を定めてその支払を請求したにもかかわらず支払をしないときは、工事の全部又は一部の施工を一時中止することができる。この場合においては、乙は、その理由を明示した書面により、直ちにその旨を甲に通知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り乙が工事の施工を中止し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（契約不適合責任）</w:t>
      </w:r>
    </w:p>
    <w:p w:rsidR="00A26813" w:rsidRPr="00A26813" w:rsidRDefault="00A26813" w:rsidP="00A26813">
      <w:pPr>
        <w:ind w:left="210" w:hanging="210"/>
        <w:rPr>
          <w:rFonts w:hAnsi="ＭＳ 明朝"/>
          <w:color w:val="000000"/>
        </w:rPr>
      </w:pPr>
      <w:r w:rsidRPr="00A26813">
        <w:rPr>
          <w:rFonts w:hAnsi="ＭＳ 明朝" w:hint="eastAsia"/>
          <w:color w:val="000000"/>
        </w:rPr>
        <w:t>第４６条　甲は、引き渡された工事目的物が種類又は品質に関して契約の内容に適合しないもの（以下「契約不適合」という。）であるときは、乙に対し、目的物の修補又は代替物の引渡しによる履行の追完を請求することができる。ただし、その履行の追完に過分の費用を要するときは、甲は履行の追完を請求す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前項の場合において、乙は、甲に不相当な負担を課するものでないときは、甲が請求した方法と異なる方法による履行の追完をすることができる。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（１）　履行の追完が不能であるとき。</w:t>
      </w:r>
    </w:p>
    <w:p w:rsidR="00A26813" w:rsidRPr="00A26813" w:rsidRDefault="00A26813" w:rsidP="002D401C">
      <w:pPr>
        <w:ind w:left="210" w:hanging="26"/>
        <w:rPr>
          <w:rFonts w:hAnsi="ＭＳ 明朝"/>
          <w:color w:val="000000"/>
        </w:rPr>
      </w:pPr>
      <w:r w:rsidRPr="00A26813">
        <w:rPr>
          <w:rFonts w:hAnsi="ＭＳ 明朝" w:hint="eastAsia"/>
          <w:color w:val="000000"/>
        </w:rPr>
        <w:t>（２）　乙が履行の追完を拒絶する意思を明確に表示したとき。</w:t>
      </w:r>
    </w:p>
    <w:p w:rsidR="00A26813" w:rsidRPr="00A26813" w:rsidRDefault="00A26813" w:rsidP="002D401C">
      <w:pPr>
        <w:ind w:left="394" w:hanging="210"/>
        <w:rPr>
          <w:rFonts w:hAnsi="ＭＳ 明朝"/>
          <w:color w:val="000000"/>
        </w:rPr>
      </w:pPr>
      <w:r w:rsidRPr="00A26813">
        <w:rPr>
          <w:rFonts w:hAnsi="ＭＳ 明朝" w:hint="eastAsia"/>
          <w:color w:val="000000"/>
        </w:rPr>
        <w:t>（３）　工事目的物の性質又は当事者の意思表示により、特定の日時又は一定の期間内に履行しなければ契約をした目的を達することができない場合において、乙が履行の追完をしないでその時期を経過したとき。</w:t>
      </w:r>
    </w:p>
    <w:p w:rsidR="00A26813" w:rsidRPr="00A26813" w:rsidRDefault="00A26813" w:rsidP="002D401C">
      <w:pPr>
        <w:ind w:left="394" w:hanging="210"/>
        <w:rPr>
          <w:rFonts w:hAnsi="ＭＳ 明朝"/>
          <w:color w:val="000000"/>
        </w:rPr>
      </w:pPr>
      <w:r w:rsidRPr="00A26813">
        <w:rPr>
          <w:rFonts w:hAnsi="ＭＳ 明朝" w:hint="eastAsia"/>
          <w:color w:val="000000"/>
        </w:rPr>
        <w:t>（４）　前３号に掲げる場合のほか、甲がこの項の規定による催告をしても履行の追完を受ける見込みが</w:t>
      </w:r>
      <w:r w:rsidRPr="00A26813">
        <w:rPr>
          <w:rFonts w:hAnsi="ＭＳ 明朝" w:hint="eastAsia"/>
          <w:color w:val="000000"/>
        </w:rPr>
        <w:lastRenderedPageBreak/>
        <w:t>ないことが明らかであるとき。</w:t>
      </w:r>
    </w:p>
    <w:p w:rsidR="00A26813" w:rsidRPr="00A26813" w:rsidRDefault="00A26813" w:rsidP="002D401C">
      <w:pPr>
        <w:ind w:left="210" w:hanging="26"/>
        <w:rPr>
          <w:rFonts w:hAnsi="ＭＳ 明朝"/>
          <w:color w:val="000000"/>
        </w:rPr>
      </w:pPr>
      <w:r w:rsidRPr="00A26813">
        <w:rPr>
          <w:rFonts w:hAnsi="ＭＳ 明朝" w:hint="eastAsia"/>
          <w:color w:val="000000"/>
        </w:rPr>
        <w:t>（甲の任意解除権）</w:t>
      </w:r>
    </w:p>
    <w:p w:rsidR="00A26813" w:rsidRPr="00A26813" w:rsidRDefault="00337B86" w:rsidP="00A26813">
      <w:pPr>
        <w:ind w:left="210" w:hanging="210"/>
        <w:rPr>
          <w:rFonts w:hAnsi="ＭＳ 明朝"/>
          <w:color w:val="000000"/>
        </w:rPr>
      </w:pPr>
      <w:r>
        <w:rPr>
          <w:rFonts w:hint="eastAsia"/>
        </w:rPr>
        <w:t>第４７条　甲は、工事が完成するまでの間は、次条</w:t>
      </w:r>
      <w:r w:rsidRPr="00337B86">
        <w:rPr>
          <w:rFonts w:hint="eastAsia"/>
        </w:rPr>
        <w:t>、第４９条又は第４９条の２</w:t>
      </w:r>
      <w:r>
        <w:rPr>
          <w:rFonts w:hint="eastAsia"/>
        </w:rPr>
        <w:t>の規定によるほか、必要があるときは、この契約を解除することができる。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甲は、前項の規定によりこの契約を解除した場合において、乙に損害を及ぼしたときは、その損害を賠償しなければならない。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（甲の催告による解除権）</w:t>
      </w:r>
    </w:p>
    <w:p w:rsidR="00A26813" w:rsidRPr="00A26813" w:rsidRDefault="00A26813" w:rsidP="00A26813">
      <w:pPr>
        <w:ind w:left="210" w:hanging="210"/>
        <w:rPr>
          <w:rFonts w:hAnsi="ＭＳ 明朝"/>
          <w:color w:val="000000"/>
        </w:rPr>
      </w:pPr>
      <w:r w:rsidRPr="00A26813">
        <w:rPr>
          <w:rFonts w:hAnsi="ＭＳ 明朝" w:hint="eastAsia"/>
          <w:color w:val="000000"/>
        </w:rPr>
        <w:t>第４８条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6813" w:rsidRPr="00A26813" w:rsidRDefault="00A26813" w:rsidP="002D401C">
      <w:pPr>
        <w:ind w:left="210" w:hanging="26"/>
        <w:rPr>
          <w:rFonts w:hAnsi="ＭＳ 明朝"/>
          <w:color w:val="000000"/>
        </w:rPr>
      </w:pPr>
      <w:r w:rsidRPr="00A26813">
        <w:rPr>
          <w:rFonts w:hAnsi="ＭＳ 明朝" w:hint="eastAsia"/>
          <w:color w:val="000000"/>
        </w:rPr>
        <w:t>（１）　第５条第４項に規定する書類を提出せず、又は虚偽の記載をしてこれを提出したとき。</w:t>
      </w:r>
    </w:p>
    <w:p w:rsidR="00A26813" w:rsidRPr="00A26813" w:rsidRDefault="00A26813" w:rsidP="002D401C">
      <w:pPr>
        <w:ind w:left="210" w:hanging="26"/>
        <w:rPr>
          <w:rFonts w:hAnsi="ＭＳ 明朝"/>
          <w:color w:val="000000"/>
        </w:rPr>
      </w:pPr>
      <w:r w:rsidRPr="00A26813">
        <w:rPr>
          <w:rFonts w:hAnsi="ＭＳ 明朝" w:hint="eastAsia"/>
          <w:color w:val="000000"/>
        </w:rPr>
        <w:t>（２）　正当な理由なく、工事に着手すべき期日を過ぎても工事に着手しないとき。</w:t>
      </w:r>
    </w:p>
    <w:p w:rsidR="00A26813" w:rsidRPr="00A26813" w:rsidRDefault="00A26813" w:rsidP="002D401C">
      <w:pPr>
        <w:ind w:left="394" w:hanging="210"/>
        <w:rPr>
          <w:rFonts w:hAnsi="ＭＳ 明朝"/>
          <w:color w:val="000000"/>
        </w:rPr>
      </w:pPr>
      <w:r w:rsidRPr="00A26813">
        <w:rPr>
          <w:rFonts w:hAnsi="ＭＳ 明朝" w:hint="eastAsia"/>
          <w:color w:val="000000"/>
        </w:rPr>
        <w:t>（３）　工期内に完成しないとき又は工期経過後相当の期間内に工事を完成する見込みがないと認められるとき。</w:t>
      </w:r>
    </w:p>
    <w:p w:rsidR="00A26813" w:rsidRPr="00A26813" w:rsidRDefault="00A26813" w:rsidP="002D401C">
      <w:pPr>
        <w:ind w:left="210" w:hanging="26"/>
        <w:rPr>
          <w:rFonts w:hAnsi="ＭＳ 明朝"/>
          <w:color w:val="000000"/>
        </w:rPr>
      </w:pPr>
      <w:r w:rsidRPr="00A26813">
        <w:rPr>
          <w:rFonts w:hAnsi="ＭＳ 明朝" w:hint="eastAsia"/>
          <w:color w:val="000000"/>
        </w:rPr>
        <w:t>（４）　第１１条第１項第２号に掲げる者を設置しなかったとき。</w:t>
      </w:r>
    </w:p>
    <w:p w:rsidR="00A26813" w:rsidRPr="00A26813" w:rsidRDefault="00A26813" w:rsidP="002D401C">
      <w:pPr>
        <w:ind w:left="210" w:hanging="26"/>
        <w:rPr>
          <w:rFonts w:hAnsi="ＭＳ 明朝"/>
          <w:color w:val="000000"/>
        </w:rPr>
      </w:pPr>
      <w:r w:rsidRPr="00A26813">
        <w:rPr>
          <w:rFonts w:hAnsi="ＭＳ 明朝" w:hint="eastAsia"/>
          <w:color w:val="000000"/>
        </w:rPr>
        <w:t>（５）　正当な理由なく、第４６条第１項の履行の追完がなされないとき。</w:t>
      </w:r>
    </w:p>
    <w:p w:rsidR="00A26813" w:rsidRPr="00A26813" w:rsidRDefault="00A26813" w:rsidP="002D401C">
      <w:pPr>
        <w:ind w:left="210" w:hanging="26"/>
        <w:rPr>
          <w:rFonts w:hAnsi="ＭＳ 明朝"/>
          <w:color w:val="000000"/>
        </w:rPr>
      </w:pPr>
      <w:r w:rsidRPr="00A26813">
        <w:rPr>
          <w:rFonts w:hAnsi="ＭＳ 明朝" w:hint="eastAsia"/>
          <w:color w:val="000000"/>
        </w:rPr>
        <w:t>（６）　前各号に掲げる場合のほか、この契約に違反したとき。</w:t>
      </w:r>
    </w:p>
    <w:p w:rsidR="00A26813" w:rsidRPr="00A26813" w:rsidRDefault="00A26813" w:rsidP="002D401C">
      <w:pPr>
        <w:ind w:left="210" w:hanging="26"/>
        <w:rPr>
          <w:rFonts w:hAnsi="ＭＳ 明朝"/>
          <w:color w:val="000000"/>
        </w:rPr>
      </w:pPr>
      <w:r w:rsidRPr="00A26813">
        <w:rPr>
          <w:rFonts w:hAnsi="ＭＳ 明朝" w:hint="eastAsia"/>
          <w:color w:val="000000"/>
        </w:rPr>
        <w:t>（甲の催告によらない解除権）</w:t>
      </w:r>
    </w:p>
    <w:p w:rsidR="00A26813" w:rsidRPr="00A26813" w:rsidRDefault="00A26813" w:rsidP="00A26813">
      <w:pPr>
        <w:ind w:left="210" w:hanging="210"/>
        <w:rPr>
          <w:rFonts w:hAnsi="ＭＳ 明朝"/>
          <w:color w:val="000000"/>
        </w:rPr>
      </w:pPr>
      <w:r w:rsidRPr="00A26813">
        <w:rPr>
          <w:rFonts w:hAnsi="ＭＳ 明朝" w:hint="eastAsia"/>
          <w:color w:val="000000"/>
        </w:rPr>
        <w:t>第４９条　甲は、乙が次の各号のいずれかに該当するときは、直ちにこの契約を解除することができる。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（１）　第５条第１項の規定に違反して請負代金債権を譲渡したとき。</w:t>
      </w:r>
    </w:p>
    <w:p w:rsidR="00A26813" w:rsidRPr="00A26813" w:rsidRDefault="00A26813" w:rsidP="002D401C">
      <w:pPr>
        <w:ind w:left="210" w:hanging="26"/>
        <w:rPr>
          <w:rFonts w:hAnsi="ＭＳ 明朝"/>
          <w:color w:val="000000"/>
        </w:rPr>
      </w:pPr>
      <w:r w:rsidRPr="00A26813">
        <w:rPr>
          <w:rFonts w:hAnsi="ＭＳ 明朝" w:hint="eastAsia"/>
          <w:color w:val="000000"/>
        </w:rPr>
        <w:t>（２）　第５条第４項の規定に違反して譲渡により得た資金を当該工事の施工以外に使用したとき。</w:t>
      </w:r>
    </w:p>
    <w:p w:rsidR="00A26813" w:rsidRPr="00A26813" w:rsidRDefault="00A26813" w:rsidP="002D401C">
      <w:pPr>
        <w:ind w:left="210" w:hanging="26"/>
        <w:rPr>
          <w:rFonts w:hAnsi="ＭＳ 明朝"/>
          <w:color w:val="000000"/>
        </w:rPr>
      </w:pPr>
      <w:r w:rsidRPr="00A26813">
        <w:rPr>
          <w:rFonts w:hAnsi="ＭＳ 明朝" w:hint="eastAsia"/>
          <w:color w:val="000000"/>
        </w:rPr>
        <w:t>（３）　この契約の目的物を完成させることができないことが明らかであるとき。</w:t>
      </w:r>
    </w:p>
    <w:p w:rsidR="00A26813" w:rsidRPr="00A26813" w:rsidRDefault="00A26813" w:rsidP="002D401C">
      <w:pPr>
        <w:ind w:left="394" w:hanging="210"/>
        <w:rPr>
          <w:rFonts w:hAnsi="ＭＳ 明朝"/>
          <w:color w:val="000000"/>
        </w:rPr>
      </w:pPr>
      <w:r w:rsidRPr="00A26813">
        <w:rPr>
          <w:rFonts w:hAnsi="ＭＳ 明朝" w:hint="eastAsia"/>
          <w:color w:val="000000"/>
        </w:rPr>
        <w:t>（４）　引き渡された工事目的物に契約不適合がある場合において、その不適合が目的物を除却した上で再び建設しなければ、契約の目的を達成することができないものであるとき。</w:t>
      </w:r>
    </w:p>
    <w:p w:rsidR="00A26813" w:rsidRPr="00A26813" w:rsidRDefault="00A26813" w:rsidP="002D401C">
      <w:pPr>
        <w:ind w:left="210" w:hanging="26"/>
        <w:rPr>
          <w:rFonts w:hAnsi="ＭＳ 明朝"/>
          <w:color w:val="000000"/>
        </w:rPr>
      </w:pPr>
      <w:r w:rsidRPr="00A26813">
        <w:rPr>
          <w:rFonts w:hAnsi="ＭＳ 明朝" w:hint="eastAsia"/>
          <w:color w:val="000000"/>
        </w:rPr>
        <w:t>（５）　乙がこの契約の目的物の完成の債務の履行を拒絶する意思を明確に表示したとき。</w:t>
      </w:r>
    </w:p>
    <w:p w:rsidR="00A26813" w:rsidRPr="00A26813" w:rsidRDefault="00A26813" w:rsidP="002D401C">
      <w:pPr>
        <w:ind w:left="394" w:hanging="210"/>
        <w:rPr>
          <w:rFonts w:hAnsi="ＭＳ 明朝"/>
          <w:color w:val="000000"/>
        </w:rPr>
      </w:pPr>
      <w:r w:rsidRPr="00A26813">
        <w:rPr>
          <w:rFonts w:hAnsi="ＭＳ 明朝" w:hint="eastAsia"/>
          <w:color w:val="000000"/>
        </w:rPr>
        <w:t>（６）　乙の債務の一部の履行が不能である場合又は乙がその債務の一部の履行を拒絶する意思を明確に表示した場合において、残存する部分のみでは契約をした目的を達することができないとき。</w:t>
      </w:r>
    </w:p>
    <w:p w:rsidR="00A26813" w:rsidRPr="00A26813" w:rsidRDefault="00A26813" w:rsidP="002D401C">
      <w:pPr>
        <w:ind w:left="394" w:hanging="210"/>
        <w:rPr>
          <w:rFonts w:hAnsi="ＭＳ 明朝"/>
          <w:color w:val="000000"/>
        </w:rPr>
      </w:pPr>
      <w:r w:rsidRPr="00A26813">
        <w:rPr>
          <w:rFonts w:hAnsi="ＭＳ 明朝" w:hint="eastAsia"/>
          <w:color w:val="000000"/>
        </w:rPr>
        <w:t>（７）　契約の目的物の性質や当事者の意思表示により、特定の日時又は一定の期間内に履行しなければ契約をした目的を達することができない場合において、乙が履行をしないでその時期を経過したとき。</w:t>
      </w:r>
    </w:p>
    <w:p w:rsidR="00A26813" w:rsidRPr="00A26813" w:rsidRDefault="00A26813" w:rsidP="002D401C">
      <w:pPr>
        <w:ind w:left="394" w:hanging="210"/>
        <w:rPr>
          <w:rFonts w:hAnsi="ＭＳ 明朝"/>
          <w:color w:val="000000"/>
        </w:rPr>
      </w:pPr>
      <w:r w:rsidRPr="00A26813">
        <w:rPr>
          <w:rFonts w:hAnsi="ＭＳ 明朝" w:hint="eastAsia"/>
          <w:color w:val="000000"/>
        </w:rPr>
        <w:t>（８）　前各号に掲げる場合のほか、乙がその債務の履行をせず、甲が前条の催告をしても契約をした目的を達するのに足りる履行がされる見込みがないことが明らかであるとき。</w:t>
      </w:r>
    </w:p>
    <w:p w:rsidR="00A26813" w:rsidRPr="00A26813" w:rsidRDefault="00A26813" w:rsidP="002D401C">
      <w:pPr>
        <w:ind w:left="394" w:hanging="210"/>
        <w:rPr>
          <w:rFonts w:hAnsi="ＭＳ 明朝"/>
          <w:color w:val="000000"/>
        </w:rPr>
      </w:pPr>
      <w:r w:rsidRPr="00A26813">
        <w:rPr>
          <w:rFonts w:hAnsi="ＭＳ 明朝" w:hint="eastAsia"/>
          <w:color w:val="000000"/>
        </w:rPr>
        <w:t>（９）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A26813" w:rsidRPr="00A26813" w:rsidRDefault="00A26813" w:rsidP="00A726A5">
      <w:pPr>
        <w:ind w:left="210" w:hanging="26"/>
        <w:rPr>
          <w:rFonts w:hAnsi="ＭＳ 明朝"/>
          <w:color w:val="000000"/>
        </w:rPr>
      </w:pPr>
      <w:r w:rsidRPr="00A26813">
        <w:rPr>
          <w:rFonts w:hAnsi="ＭＳ 明朝" w:hint="eastAsia"/>
          <w:color w:val="000000"/>
        </w:rPr>
        <w:t>（１０）　第５</w:t>
      </w:r>
      <w:r w:rsidR="00A726A5">
        <w:rPr>
          <w:rFonts w:hAnsi="ＭＳ 明朝" w:hint="eastAsia"/>
          <w:color w:val="000000"/>
        </w:rPr>
        <w:t>２条又は第５３</w:t>
      </w:r>
      <w:r w:rsidRPr="00A26813">
        <w:rPr>
          <w:rFonts w:hAnsi="ＭＳ 明朝" w:hint="eastAsia"/>
          <w:color w:val="000000"/>
        </w:rPr>
        <w:t>条の規定によらないでこの契約の解除を申し出たとき。</w:t>
      </w:r>
    </w:p>
    <w:p w:rsidR="00337B86" w:rsidRPr="00337B86" w:rsidRDefault="00337B86" w:rsidP="00337B86">
      <w:pPr>
        <w:wordWrap w:val="0"/>
        <w:autoSpaceDE w:val="0"/>
        <w:autoSpaceDN w:val="0"/>
        <w:adjustRightInd w:val="0"/>
        <w:spacing w:line="350" w:lineRule="atLeast"/>
        <w:ind w:left="193" w:hangingChars="100" w:hanging="193"/>
        <w:rPr>
          <w:rFonts w:hAnsi="ＭＳ 明朝"/>
          <w:color w:val="000000"/>
          <w:kern w:val="0"/>
        </w:rPr>
      </w:pPr>
      <w:r w:rsidRPr="00337B86">
        <w:rPr>
          <w:rFonts w:hint="eastAsia"/>
        </w:rPr>
        <w:t>２　甲は、乙（乙が共同企業体であるときは、その構成員のいずれかの者。以下この項及び第５５条第１項から第４項までにおいて同じ。）が次の各号のいずれかに該当する者であるときは、この契約に係る工事目的物が完成している場合を除き、この契約を解除する。</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⑴　</w:t>
      </w:r>
      <w:r w:rsidRPr="00337B86">
        <w:rPr>
          <w:rFonts w:hint="eastAsia"/>
        </w:rPr>
        <w:t>暴力団</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lastRenderedPageBreak/>
        <w:t xml:space="preserve">⑵　</w:t>
      </w:r>
      <w:r w:rsidRPr="00337B86">
        <w:rPr>
          <w:rFonts w:hint="eastAsia"/>
        </w:rPr>
        <w:t>暴力団員</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⑶　</w:t>
      </w:r>
      <w:r w:rsidRPr="00337B86">
        <w:rPr>
          <w:rFonts w:hint="eastAsia"/>
        </w:rPr>
        <w:t>暴力団員でなくなった日から５年を経過しない者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⑷　</w:t>
      </w:r>
      <w:r w:rsidRPr="00337B86">
        <w:rPr>
          <w:rFonts w:hint="eastAsia"/>
        </w:rPr>
        <w:t>自己、自社若しくは第三者の不正な利益を図る目的又は第三者に損害を加える目的をもって暴力団又は暴力団員を利用している者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⑸　</w:t>
      </w:r>
      <w:r w:rsidRPr="00337B86">
        <w:rPr>
          <w:rFonts w:hint="eastAsia"/>
        </w:rPr>
        <w:t>暴力団又は暴力団員に対して資金等を提供し、又は便宜を供与する等直接的又は積極的に暴力団の維持運営に協力し、又は関与している者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⑹　</w:t>
      </w:r>
      <w:r w:rsidRPr="00337B86">
        <w:rPr>
          <w:rFonts w:hint="eastAsia"/>
        </w:rPr>
        <w:t>暴力団又は暴力団員と社会的に非難されるべき関係を有している者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⑺　</w:t>
      </w:r>
      <w:r w:rsidRPr="00337B86">
        <w:rPr>
          <w:rFonts w:hint="eastAsia"/>
        </w:rPr>
        <w:t>暴力団又は暴力団員であることを知りながらこれらを利用している者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⑻　</w:t>
      </w:r>
      <w:r w:rsidRPr="00337B86">
        <w:rPr>
          <w:rFonts w:hint="eastAsia"/>
        </w:rPr>
        <w:t>役員等（乙が法人である場合にあってはその役員又はその支店若しくは常時建設工事の請負契約を締結する事務所の代表者を、乙が個人である場合にあっては当該個人以外の者で支配人であるもの又は常時建設工事の請負契約を締結する事務所の代表者であるものをいう。）に第２号から前号までに掲げる者が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⑼　</w:t>
      </w:r>
      <w:r w:rsidRPr="00337B86">
        <w:rPr>
          <w:rFonts w:hint="eastAsia"/>
        </w:rPr>
        <w:t>第２号から第７号までに掲げる者がその経営に実質的に関与している者</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rPr>
        <w:t xml:space="preserve">⑽　</w:t>
      </w:r>
      <w:r w:rsidRPr="00337B86">
        <w:rPr>
          <w:rFonts w:hint="eastAsia"/>
        </w:rPr>
        <w:t>下請契約又は資材、原材料の購入契約その他の契約に当たり、その相手方が第１号から前号までのいずれかに該当することを知りながら、当該者と契約を締結した者</w:t>
      </w:r>
    </w:p>
    <w:p w:rsidR="00337B86" w:rsidRPr="00337B86" w:rsidRDefault="00337B86" w:rsidP="00337B86">
      <w:pPr>
        <w:wordWrap w:val="0"/>
        <w:autoSpaceDE w:val="0"/>
        <w:autoSpaceDN w:val="0"/>
        <w:adjustRightInd w:val="0"/>
        <w:spacing w:line="350" w:lineRule="atLeast"/>
        <w:ind w:leftChars="100" w:left="386" w:hangingChars="100" w:hanging="193"/>
        <w:rPr>
          <w:rFonts w:ascii="ＭＳ 明朝" w:hAnsi="ＭＳ 明朝"/>
          <w:color w:val="000000"/>
          <w:kern w:val="0"/>
        </w:rPr>
      </w:pPr>
      <w:r w:rsidRPr="00337B86">
        <w:rPr>
          <w:rFonts w:ascii="ＭＳ 明朝" w:hAnsi="ＭＳ 明朝" w:hint="eastAsia"/>
        </w:rPr>
        <w:t xml:space="preserve">⑾　</w:t>
      </w:r>
      <w:r w:rsidRPr="00337B86">
        <w:rPr>
          <w:rFonts w:hint="eastAsia"/>
        </w:rPr>
        <w:t>第１号から第９号までのいずれかに該当する者を下請契約（２次下請以降の下請契約を含む。以下この号において同じ。）又は資材、原材料の購入契約その他の契約（下請契約に係るこれらの契約を含む。）の相手方としていた場合（前号に該当する場合を除く。）に、甲からの当該契約の解除の求めに従わなかった者</w:t>
      </w:r>
    </w:p>
    <w:p w:rsidR="00337B86" w:rsidRPr="00337B86" w:rsidRDefault="00337B86" w:rsidP="00337B86">
      <w:pPr>
        <w:wordWrap w:val="0"/>
        <w:autoSpaceDE w:val="0"/>
        <w:autoSpaceDN w:val="0"/>
        <w:adjustRightInd w:val="0"/>
        <w:spacing w:line="350" w:lineRule="atLeast"/>
        <w:ind w:left="193" w:hangingChars="100" w:hanging="193"/>
        <w:rPr>
          <w:rFonts w:hAnsi="ＭＳ 明朝"/>
          <w:color w:val="000000"/>
          <w:kern w:val="0"/>
        </w:rPr>
      </w:pPr>
      <w:r w:rsidRPr="00337B86">
        <w:rPr>
          <w:rFonts w:hAnsi="ＭＳ 明朝" w:hint="eastAsia"/>
          <w:color w:val="000000"/>
          <w:kern w:val="0"/>
        </w:rPr>
        <w:t>第４９条の２　甲は、乙がこの契約に関して、次の各号のいずれかに該当するときは、この契約を解除することができる。</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color w:val="000000"/>
          <w:kern w:val="0"/>
        </w:rPr>
        <w:t>⑴</w:t>
      </w:r>
      <w:r w:rsidRPr="00337B86">
        <w:rPr>
          <w:rFonts w:hAnsi="ＭＳ 明朝" w:hint="eastAsia"/>
          <w:color w:val="000000"/>
          <w:kern w:val="0"/>
        </w:rPr>
        <w:t xml:space="preserve">　乙が私的独占の禁止及び公正取引の確保に関する法律（昭和２２年法律第５４号。以下「独占禁止法」という。）第３条の規定に違反し、又は乙が構成事業者である事業者団体が同法第８条第１号の規定に違反したことにより、公正取引委員会が、乙に対し同法第６１条第１項の排除措置命令又は同法第６２条第１項の納付命令（以下「排除措置命令等」という。）を行った場合で、当該命令が確定したとき。</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color w:val="000000"/>
          <w:kern w:val="0"/>
        </w:rPr>
        <w:t>⑵</w:t>
      </w:r>
      <w:r w:rsidRPr="00337B86">
        <w:rPr>
          <w:rFonts w:hAnsi="ＭＳ 明朝" w:hint="eastAsia"/>
          <w:color w:val="000000"/>
          <w:kern w:val="0"/>
        </w:rPr>
        <w:t xml:space="preserve">　乙が、公正取引委員会が行った排除措置命令等に係る行政事件訴訟法（昭和３７年法律第１３９号）第３条第１項に規定する抗告訴訟を提起した場合において、当該訴訟についての訴えを却下し、又は棄却する判決が確定したとき。</w:t>
      </w:r>
    </w:p>
    <w:p w:rsidR="00337B86" w:rsidRPr="00337B86" w:rsidRDefault="00337B86" w:rsidP="00337B86">
      <w:pPr>
        <w:wordWrap w:val="0"/>
        <w:autoSpaceDE w:val="0"/>
        <w:autoSpaceDN w:val="0"/>
        <w:adjustRightInd w:val="0"/>
        <w:spacing w:line="350" w:lineRule="atLeast"/>
        <w:ind w:leftChars="100" w:left="386" w:hangingChars="100" w:hanging="193"/>
        <w:rPr>
          <w:rFonts w:hAnsi="ＭＳ 明朝"/>
          <w:color w:val="000000"/>
          <w:kern w:val="0"/>
        </w:rPr>
      </w:pPr>
      <w:r w:rsidRPr="00337B86">
        <w:rPr>
          <w:rFonts w:ascii="ＭＳ 明朝" w:hAnsi="ＭＳ 明朝" w:hint="eastAsia"/>
          <w:color w:val="000000"/>
          <w:kern w:val="0"/>
        </w:rPr>
        <w:t>⑶</w:t>
      </w:r>
      <w:r w:rsidRPr="00337B86">
        <w:rPr>
          <w:rFonts w:hAnsi="ＭＳ 明朝" w:hint="eastAsia"/>
          <w:color w:val="000000"/>
          <w:kern w:val="0"/>
        </w:rPr>
        <w:t xml:space="preserve">　乙（乙が法人の場合にあっては、その役員又はその使用人）が刑法（明治４０年法律第４５号）第９６条の３若しくは第１９８条又は独占禁止法第８９条第１項の罪を犯し、その刑が確定したとき。</w:t>
      </w:r>
    </w:p>
    <w:p w:rsidR="00A26813" w:rsidRPr="00A26813" w:rsidRDefault="00A26813" w:rsidP="002D401C">
      <w:pPr>
        <w:ind w:left="210" w:hanging="26"/>
        <w:rPr>
          <w:rFonts w:hAnsi="ＭＳ 明朝"/>
          <w:color w:val="000000"/>
        </w:rPr>
      </w:pPr>
      <w:r w:rsidRPr="00A26813">
        <w:rPr>
          <w:rFonts w:hAnsi="ＭＳ 明朝" w:hint="eastAsia"/>
          <w:color w:val="000000"/>
        </w:rPr>
        <w:t>（甲の責めに帰すべき事由による場合の解除の制限）</w:t>
      </w:r>
    </w:p>
    <w:p w:rsidR="00A26813" w:rsidRPr="00A26813" w:rsidRDefault="00A26813" w:rsidP="00A26813">
      <w:pPr>
        <w:ind w:left="210" w:hanging="210"/>
        <w:rPr>
          <w:rFonts w:hAnsi="ＭＳ 明朝"/>
          <w:color w:val="000000"/>
        </w:rPr>
      </w:pPr>
      <w:r w:rsidRPr="00A26813">
        <w:rPr>
          <w:rFonts w:hAnsi="ＭＳ 明朝" w:hint="eastAsia"/>
          <w:color w:val="000000"/>
        </w:rPr>
        <w:t xml:space="preserve">第５０条　</w:t>
      </w:r>
      <w:r w:rsidR="00BA2523">
        <w:rPr>
          <w:rFonts w:hint="eastAsia"/>
        </w:rPr>
        <w:t>第４８条各号又は</w:t>
      </w:r>
      <w:r w:rsidR="00BA2523" w:rsidRPr="00BA2523">
        <w:rPr>
          <w:rFonts w:hint="eastAsia"/>
        </w:rPr>
        <w:t>第４９条第１項各号若しくは第２項各号に定める場合が甲の責めに帰すべき事由によるものであるときは、甲は、第４８条又は第４９条第１項若しくは第２項の規</w:t>
      </w:r>
      <w:r w:rsidR="00BA2523">
        <w:rPr>
          <w:rFonts w:hint="eastAsia"/>
        </w:rPr>
        <w:t>定による契約の解除をすることができない。</w:t>
      </w:r>
    </w:p>
    <w:p w:rsidR="00A26813" w:rsidRPr="00A26813" w:rsidRDefault="00A26813" w:rsidP="002D401C">
      <w:pPr>
        <w:ind w:left="210" w:hanging="26"/>
        <w:rPr>
          <w:rFonts w:hAnsi="ＭＳ 明朝"/>
          <w:color w:val="000000"/>
        </w:rPr>
      </w:pPr>
      <w:r w:rsidRPr="00A26813">
        <w:rPr>
          <w:rFonts w:hAnsi="ＭＳ 明朝" w:hint="eastAsia"/>
          <w:color w:val="000000"/>
        </w:rPr>
        <w:t>（乙の催告による解除権）</w:t>
      </w:r>
    </w:p>
    <w:p w:rsidR="00A26813" w:rsidRPr="00A26813" w:rsidRDefault="00A26813" w:rsidP="00A26813">
      <w:pPr>
        <w:ind w:left="210" w:hanging="210"/>
        <w:rPr>
          <w:rFonts w:hAnsi="ＭＳ 明朝"/>
          <w:color w:val="000000"/>
        </w:rPr>
      </w:pPr>
      <w:r w:rsidRPr="00A26813">
        <w:rPr>
          <w:rFonts w:hAnsi="ＭＳ 明朝" w:hint="eastAsia"/>
          <w:color w:val="000000"/>
        </w:rPr>
        <w:t>第５１条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6813" w:rsidRPr="00A26813" w:rsidRDefault="00A26813" w:rsidP="002D401C">
      <w:pPr>
        <w:ind w:left="210" w:hanging="26"/>
        <w:rPr>
          <w:rFonts w:hAnsi="ＭＳ 明朝"/>
          <w:color w:val="000000"/>
        </w:rPr>
      </w:pPr>
      <w:r w:rsidRPr="00A26813">
        <w:rPr>
          <w:rFonts w:hAnsi="ＭＳ 明朝" w:hint="eastAsia"/>
          <w:color w:val="000000"/>
        </w:rPr>
        <w:t>（乙の催告によらない解除権）</w:t>
      </w:r>
    </w:p>
    <w:p w:rsidR="00A26813" w:rsidRPr="00A26813" w:rsidRDefault="00A26813" w:rsidP="00A26813">
      <w:pPr>
        <w:ind w:left="210" w:hanging="210"/>
        <w:rPr>
          <w:rFonts w:hAnsi="ＭＳ 明朝"/>
          <w:color w:val="000000"/>
        </w:rPr>
      </w:pPr>
      <w:r w:rsidRPr="00A26813">
        <w:rPr>
          <w:rFonts w:hAnsi="ＭＳ 明朝" w:hint="eastAsia"/>
          <w:color w:val="000000"/>
        </w:rPr>
        <w:t>第５２条　乙は、次の各号のいずれかに該当するときは、直ちにこの契約を解除することができる。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lastRenderedPageBreak/>
        <w:t>（１）　第２０条の規定により設計図書を変更したため請負代金額が３分の２以上減少したとき。</w:t>
      </w:r>
    </w:p>
    <w:p w:rsidR="00A26813" w:rsidRPr="00A26813" w:rsidRDefault="00A26813" w:rsidP="002D401C">
      <w:pPr>
        <w:ind w:left="394" w:hanging="210"/>
        <w:rPr>
          <w:rFonts w:hAnsi="ＭＳ 明朝"/>
          <w:color w:val="000000"/>
        </w:rPr>
      </w:pPr>
      <w:r w:rsidRPr="00A26813">
        <w:rPr>
          <w:rFonts w:hAnsi="ＭＳ 明朝" w:hint="eastAsia"/>
          <w:color w:val="000000"/>
        </w:rPr>
        <w:t>（２）　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A26813" w:rsidRPr="00A26813" w:rsidRDefault="00A26813" w:rsidP="002D401C">
      <w:pPr>
        <w:ind w:left="210" w:hanging="26"/>
        <w:rPr>
          <w:rFonts w:hAnsi="ＭＳ 明朝"/>
          <w:color w:val="000000"/>
        </w:rPr>
      </w:pPr>
      <w:r w:rsidRPr="00A26813">
        <w:rPr>
          <w:rFonts w:hAnsi="ＭＳ 明朝" w:hint="eastAsia"/>
          <w:color w:val="000000"/>
        </w:rPr>
        <w:t>（乙の責めに帰すべき事由による場合の解除の制限）</w:t>
      </w:r>
    </w:p>
    <w:p w:rsidR="00A26813" w:rsidRPr="00A26813" w:rsidRDefault="00A26813" w:rsidP="00A26813">
      <w:pPr>
        <w:ind w:left="210" w:hanging="210"/>
        <w:rPr>
          <w:rFonts w:hAnsi="ＭＳ 明朝"/>
          <w:color w:val="000000"/>
        </w:rPr>
      </w:pPr>
      <w:r w:rsidRPr="00A26813">
        <w:rPr>
          <w:rFonts w:hAnsi="ＭＳ 明朝" w:hint="eastAsia"/>
          <w:color w:val="000000"/>
        </w:rPr>
        <w:t>第５３条　第５１条又は前条各号に定める場合が乙の責めに帰すべき事由によるものであるときは、乙は、前２条の規定による契約の解除をすることができない。</w:t>
      </w:r>
    </w:p>
    <w:p w:rsidR="00A26813" w:rsidRPr="00A26813" w:rsidRDefault="00A26813" w:rsidP="002D401C">
      <w:pPr>
        <w:ind w:left="210" w:hanging="26"/>
        <w:rPr>
          <w:rFonts w:hAnsi="ＭＳ 明朝"/>
          <w:color w:val="000000"/>
        </w:rPr>
      </w:pPr>
      <w:r w:rsidRPr="00A26813">
        <w:rPr>
          <w:rFonts w:hAnsi="ＭＳ 明朝" w:hint="eastAsia"/>
          <w:color w:val="000000"/>
        </w:rPr>
        <w:t>（解除に伴う措置）</w:t>
      </w:r>
    </w:p>
    <w:p w:rsidR="00A26813" w:rsidRPr="00A26813" w:rsidRDefault="00A26813" w:rsidP="00A26813">
      <w:pPr>
        <w:ind w:left="210" w:hanging="210"/>
        <w:rPr>
          <w:rFonts w:hAnsi="ＭＳ 明朝"/>
          <w:color w:val="000000"/>
        </w:rPr>
      </w:pPr>
      <w:r w:rsidRPr="00A26813">
        <w:rPr>
          <w:rFonts w:hAnsi="ＭＳ 明朝" w:hint="eastAsia"/>
          <w:color w:val="000000"/>
        </w:rPr>
        <w:t>第５４条　甲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前項の場合において、検査又は復旧に直接要する費用は、乙の負担とする。</w:t>
      </w:r>
    </w:p>
    <w:p w:rsidR="00A26813" w:rsidRPr="00A26813" w:rsidRDefault="00A26813" w:rsidP="00A26813">
      <w:pPr>
        <w:ind w:left="210" w:hanging="210"/>
        <w:rPr>
          <w:rFonts w:hAnsi="ＭＳ 明朝"/>
          <w:color w:val="000000"/>
        </w:rPr>
      </w:pPr>
      <w:r w:rsidRPr="00A26813">
        <w:rPr>
          <w:rFonts w:hAnsi="ＭＳ 明朝" w:hint="eastAsia"/>
          <w:color w:val="000000"/>
        </w:rPr>
        <w:t>３　第１項の場合において、第３６条（第４２条において準用する場合を含む。）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乙は、解除が第４８条、第４９条</w:t>
      </w:r>
      <w:r w:rsidR="00BA2523">
        <w:rPr>
          <w:rFonts w:hAnsi="ＭＳ 明朝" w:hint="eastAsia"/>
          <w:color w:val="000000"/>
        </w:rPr>
        <w:t>、</w:t>
      </w:r>
      <w:r w:rsidR="00BA2523" w:rsidRPr="00A26813">
        <w:rPr>
          <w:rFonts w:hAnsi="ＭＳ 明朝" w:hint="eastAsia"/>
          <w:color w:val="000000"/>
        </w:rPr>
        <w:t>第４９条</w:t>
      </w:r>
      <w:r w:rsidR="00BA2523">
        <w:rPr>
          <w:rFonts w:hAnsi="ＭＳ 明朝" w:hint="eastAsia"/>
          <w:color w:val="000000"/>
        </w:rPr>
        <w:t>の２</w:t>
      </w:r>
      <w:r w:rsidRPr="00A26813">
        <w:rPr>
          <w:rFonts w:hAnsi="ＭＳ 明朝" w:hint="eastAsia"/>
          <w:color w:val="000000"/>
        </w:rPr>
        <w:t>又は次条第３項の規定によるときにあっては、その余剰額に前払金又は中間前払金の支払いの日から返還の日までの日数に応じ支払遅延防止法第８条に規定する率で計算した額の利息を付した額を、解除が第４７条、第５１条又は第５２条の規定によるときにあっては、その余剰額を甲に返還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４　乙は、この契約が工事の完成前に解除された場合において、支給材料があるときは、第１項の出来形部分の検査に合格し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５　乙は、この契約が工事の完成前に解除された場合において、貸与品があるときは、当該貸与品を甲に返還しなければならない。この場合において、当該貸与品が乙の故意又は過失により滅失又はき損したときは、代品を納め、若しくは原状に復して返還し、又は返還に代えてその損害を賠償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６　乙は、この契約が工事の完成前に解除された場合において、工事用地等に乙が所有又は管理する工事材料、建設機械器具、仮設物その他の物件（下請負人の所有又は管理するこれらの物件を含む。）があるときは、乙は、当該物件を撤去するとともに、工事用地等を修復し、取り片付けて、甲に明け渡さ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７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８　第４項前段及び第５項前段に規定する乙のとるべき措置の期限、方法等については、この契約の解除が</w:t>
      </w:r>
      <w:r w:rsidRPr="00A26813">
        <w:rPr>
          <w:rFonts w:hAnsi="ＭＳ 明朝" w:hint="eastAsia"/>
          <w:color w:val="000000"/>
        </w:rPr>
        <w:lastRenderedPageBreak/>
        <w:t>第４８条、第４９条又は次条第３項の規定によるときは甲が定め、第４７条、第５１条又は第５２条の規定によるときは乙が甲の意見を聴いて定めるものとし、第４項後段、第５項後段及び第６項に規定する乙のとるべき措置の期限、方法等については、甲が乙の意見を聴いて定めるものとする。</w:t>
      </w:r>
    </w:p>
    <w:p w:rsidR="00A26813" w:rsidRPr="00A26813" w:rsidRDefault="00A26813" w:rsidP="00A26813">
      <w:pPr>
        <w:ind w:left="210" w:hanging="210"/>
        <w:rPr>
          <w:rFonts w:hAnsi="ＭＳ 明朝"/>
          <w:color w:val="000000"/>
        </w:rPr>
      </w:pPr>
      <w:r w:rsidRPr="00A26813">
        <w:rPr>
          <w:rFonts w:hAnsi="ＭＳ 明朝" w:hint="eastAsia"/>
          <w:color w:val="000000"/>
        </w:rPr>
        <w:t>９　工事の完成後にこの契約が解除された場合は、解除に伴い生じる事項の処理については甲及び乙が民法の規定に従って協議して決める。</w:t>
      </w:r>
    </w:p>
    <w:p w:rsidR="00A26813" w:rsidRPr="00A26813" w:rsidRDefault="00A26813" w:rsidP="002D401C">
      <w:pPr>
        <w:ind w:left="210" w:hanging="26"/>
        <w:rPr>
          <w:rFonts w:hAnsi="ＭＳ 明朝"/>
          <w:color w:val="000000"/>
        </w:rPr>
      </w:pPr>
      <w:r w:rsidRPr="00A26813">
        <w:rPr>
          <w:rFonts w:hAnsi="ＭＳ 明朝" w:hint="eastAsia"/>
          <w:color w:val="000000"/>
        </w:rPr>
        <w:t>（甲の損害賠償請求等）</w:t>
      </w:r>
    </w:p>
    <w:p w:rsidR="00A26813" w:rsidRPr="00A26813" w:rsidRDefault="00A26813" w:rsidP="00A26813">
      <w:pPr>
        <w:ind w:left="210" w:hanging="210"/>
        <w:rPr>
          <w:rFonts w:hAnsi="ＭＳ 明朝"/>
          <w:color w:val="000000"/>
        </w:rPr>
      </w:pPr>
      <w:r w:rsidRPr="00A26813">
        <w:rPr>
          <w:rFonts w:hAnsi="ＭＳ 明朝" w:hint="eastAsia"/>
          <w:color w:val="000000"/>
        </w:rPr>
        <w:t>第５５条　甲は、乙が次の各号のいずれかに該当するときは、これによって生じた損害の賠償を請求することができる。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（１）　工期内に工事を完成することができないとき。</w:t>
      </w:r>
    </w:p>
    <w:p w:rsidR="00A26813" w:rsidRPr="00A26813" w:rsidRDefault="00A26813" w:rsidP="00A26813">
      <w:pPr>
        <w:ind w:left="210" w:hanging="210"/>
        <w:rPr>
          <w:rFonts w:hAnsi="ＭＳ 明朝"/>
          <w:color w:val="000000"/>
        </w:rPr>
      </w:pPr>
      <w:r w:rsidRPr="00A26813">
        <w:rPr>
          <w:rFonts w:hAnsi="ＭＳ 明朝" w:hint="eastAsia"/>
          <w:color w:val="000000"/>
        </w:rPr>
        <w:t xml:space="preserve">　（２）　この工事目的物に契約不適合があるとき。</w:t>
      </w:r>
    </w:p>
    <w:p w:rsidR="00A26813" w:rsidRPr="00A26813" w:rsidRDefault="00A26813" w:rsidP="00A26813">
      <w:pPr>
        <w:ind w:left="210" w:hanging="210"/>
        <w:rPr>
          <w:rFonts w:hAnsi="ＭＳ 明朝"/>
          <w:color w:val="000000"/>
        </w:rPr>
      </w:pPr>
      <w:r w:rsidRPr="00A26813">
        <w:rPr>
          <w:rFonts w:hAnsi="ＭＳ 明朝" w:hint="eastAsia"/>
          <w:color w:val="000000"/>
        </w:rPr>
        <w:t xml:space="preserve">　（３）　第４８条又は第４９条の規定により、工事目的物の完成後にこの契約が解除されたとき。</w:t>
      </w:r>
    </w:p>
    <w:p w:rsidR="00A26813" w:rsidRPr="00A26813" w:rsidRDefault="00A26813" w:rsidP="002D401C">
      <w:pPr>
        <w:ind w:left="394" w:hanging="394"/>
        <w:rPr>
          <w:rFonts w:hAnsi="ＭＳ 明朝"/>
          <w:color w:val="000000"/>
        </w:rPr>
      </w:pPr>
      <w:r w:rsidRPr="00A26813">
        <w:rPr>
          <w:rFonts w:hAnsi="ＭＳ 明朝" w:hint="eastAsia"/>
          <w:color w:val="000000"/>
        </w:rPr>
        <w:t xml:space="preserve">　（４）　前３号に掲げる場合のほか、債務の本旨に従った履行をしないとき又は債務の履行が不能であるとき。</w:t>
      </w:r>
    </w:p>
    <w:p w:rsidR="00A26813" w:rsidRPr="00A26813" w:rsidRDefault="00A26813" w:rsidP="00A26813">
      <w:pPr>
        <w:ind w:left="210" w:hanging="210"/>
        <w:rPr>
          <w:rFonts w:hAnsi="ＭＳ 明朝"/>
          <w:color w:val="000000"/>
        </w:rPr>
      </w:pPr>
      <w:r w:rsidRPr="00A26813">
        <w:rPr>
          <w:rFonts w:hAnsi="ＭＳ 明朝" w:hint="eastAsia"/>
          <w:color w:val="000000"/>
        </w:rPr>
        <w:t>２　次の各号のいずれかに該当するときは、前項の損害賠償に代えて、乙は、請負代金額の１０分の１に相当する額を違約金として甲の指定する期間内に支払わなければならない。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（１）　第４８条又は第４９条の規定により工事目的物の完成前にこの契約が解除されたとき。</w:t>
      </w:r>
    </w:p>
    <w:p w:rsidR="00A26813" w:rsidRPr="00A26813" w:rsidRDefault="00A26813" w:rsidP="002D401C">
      <w:pPr>
        <w:ind w:left="394" w:hanging="210"/>
        <w:rPr>
          <w:rFonts w:hAnsi="ＭＳ 明朝"/>
          <w:color w:val="000000"/>
        </w:rPr>
      </w:pPr>
      <w:r w:rsidRPr="00A26813">
        <w:rPr>
          <w:rFonts w:hAnsi="ＭＳ 明朝" w:hint="eastAsia"/>
          <w:color w:val="000000"/>
        </w:rPr>
        <w:t>（２）　工事目的物の完成前に、乙がその債務の履行を拒否し、又は乙の責めに帰すべき事由によって乙の債務について履行不能となったとき。</w:t>
      </w:r>
    </w:p>
    <w:p w:rsidR="00A26813" w:rsidRPr="00A26813" w:rsidRDefault="00A26813" w:rsidP="00A26813">
      <w:pPr>
        <w:ind w:left="210" w:hanging="210"/>
        <w:rPr>
          <w:rFonts w:hAnsi="ＭＳ 明朝"/>
          <w:color w:val="000000"/>
        </w:rPr>
      </w:pPr>
      <w:r w:rsidRPr="00A26813">
        <w:rPr>
          <w:rFonts w:hAnsi="ＭＳ 明朝" w:hint="eastAsia"/>
          <w:color w:val="000000"/>
        </w:rPr>
        <w:t>３　次の各号に掲げる者がこの契約を解除した場合は、前項第２号に該当する場合とみなす。</w:t>
      </w:r>
    </w:p>
    <w:p w:rsidR="00A26813" w:rsidRPr="00A26813" w:rsidRDefault="00A26813" w:rsidP="002D401C">
      <w:pPr>
        <w:ind w:left="394" w:hanging="210"/>
        <w:rPr>
          <w:rFonts w:hAnsi="ＭＳ 明朝"/>
          <w:color w:val="000000"/>
        </w:rPr>
      </w:pPr>
      <w:r w:rsidRPr="00A26813">
        <w:rPr>
          <w:rFonts w:hAnsi="ＭＳ 明朝" w:hint="eastAsia"/>
          <w:color w:val="000000"/>
        </w:rPr>
        <w:t>（１）　乙について破産手続開始の決定があった場合において、破産法（平成１６年法律第７５号）の規定により選任された破産管財人</w:t>
      </w:r>
    </w:p>
    <w:p w:rsidR="00A26813" w:rsidRPr="00A26813" w:rsidRDefault="00A26813" w:rsidP="002D401C">
      <w:pPr>
        <w:ind w:left="394" w:hanging="210"/>
        <w:rPr>
          <w:rFonts w:hAnsi="ＭＳ 明朝"/>
          <w:color w:val="000000"/>
        </w:rPr>
      </w:pPr>
      <w:r w:rsidRPr="00A26813">
        <w:rPr>
          <w:rFonts w:hAnsi="ＭＳ 明朝" w:hint="eastAsia"/>
          <w:color w:val="000000"/>
        </w:rPr>
        <w:t>（２）　乙について更生手続開始の決定があった場合において、会社更生法（平成１４年法律第１５４号）の規定により選任された管財人</w:t>
      </w:r>
    </w:p>
    <w:p w:rsidR="00A26813" w:rsidRPr="00A26813" w:rsidRDefault="00A26813" w:rsidP="002D401C">
      <w:pPr>
        <w:ind w:left="394" w:hanging="210"/>
        <w:rPr>
          <w:rFonts w:hAnsi="ＭＳ 明朝"/>
          <w:color w:val="000000"/>
        </w:rPr>
      </w:pPr>
      <w:r w:rsidRPr="00A26813">
        <w:rPr>
          <w:rFonts w:hAnsi="ＭＳ 明朝" w:hint="eastAsia"/>
          <w:color w:val="000000"/>
        </w:rPr>
        <w:t>（３）　乙について再生手続開始の決定があった場合において、民事再生法（平成１１年法律第２２５号）の規定により選任された再生債務者等</w:t>
      </w:r>
    </w:p>
    <w:p w:rsidR="00A26813" w:rsidRPr="00A26813" w:rsidRDefault="00A26813" w:rsidP="00A26813">
      <w:pPr>
        <w:ind w:left="210" w:hanging="210"/>
        <w:rPr>
          <w:rFonts w:hAnsi="ＭＳ 明朝"/>
          <w:color w:val="000000"/>
        </w:rPr>
      </w:pPr>
      <w:r w:rsidRPr="00A26813">
        <w:rPr>
          <w:rFonts w:hAnsi="ＭＳ 明朝" w:hint="eastAsia"/>
          <w:color w:val="000000"/>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A26813" w:rsidRPr="00A26813" w:rsidRDefault="00A26813" w:rsidP="00A26813">
      <w:pPr>
        <w:ind w:left="210" w:hanging="210"/>
        <w:rPr>
          <w:rFonts w:hAnsi="ＭＳ 明朝"/>
          <w:color w:val="000000"/>
        </w:rPr>
      </w:pPr>
      <w:r w:rsidRPr="00A26813">
        <w:rPr>
          <w:rFonts w:hAnsi="ＭＳ 明朝" w:hint="eastAsia"/>
          <w:color w:val="000000"/>
        </w:rPr>
        <w:t>５　第１項第１号の場合においては、甲は、請負代金額から出来形部分に相応する請負代金額を控除した額につき、遅延日数に応じ、支払遅延防止法第８条に規定する率で計算した額を請求するものとする。</w:t>
      </w:r>
    </w:p>
    <w:p w:rsidR="00BA2523" w:rsidRPr="00BA2523" w:rsidRDefault="00BA2523" w:rsidP="00BA2523">
      <w:pPr>
        <w:wordWrap w:val="0"/>
        <w:autoSpaceDE w:val="0"/>
        <w:autoSpaceDN w:val="0"/>
        <w:adjustRightInd w:val="0"/>
        <w:spacing w:line="350" w:lineRule="atLeast"/>
        <w:ind w:left="220" w:hanging="200"/>
        <w:rPr>
          <w:rFonts w:hAnsi="ＭＳ 明朝"/>
          <w:color w:val="000000"/>
          <w:kern w:val="0"/>
        </w:rPr>
      </w:pPr>
      <w:r w:rsidRPr="00BA2523">
        <w:rPr>
          <w:rFonts w:hAnsi="ＭＳ 明朝" w:hint="eastAsia"/>
          <w:color w:val="000000"/>
          <w:kern w:val="0"/>
        </w:rPr>
        <w:t>６　第２項の場合（第４９条第１項第９号及び第２項　　　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BA2523" w:rsidRPr="00BA2523" w:rsidRDefault="00BA2523" w:rsidP="00BA2523">
      <w:pPr>
        <w:wordWrap w:val="0"/>
        <w:autoSpaceDE w:val="0"/>
        <w:autoSpaceDN w:val="0"/>
        <w:adjustRightInd w:val="0"/>
        <w:spacing w:line="350" w:lineRule="atLeast"/>
        <w:ind w:left="193" w:hangingChars="100" w:hanging="193"/>
        <w:rPr>
          <w:rFonts w:hAnsi="ＭＳ 明朝"/>
          <w:color w:val="000000"/>
          <w:kern w:val="0"/>
        </w:rPr>
      </w:pPr>
      <w:r w:rsidRPr="00BA2523">
        <w:rPr>
          <w:rFonts w:hint="eastAsia"/>
        </w:rPr>
        <w:t>７　前項の規定は、第４９条第１項第９号及び第２項の規定によりこの契約が解除された場合に準用する。この場合において、前項中「担保」とあるのは、「担保（利付国債に限る。）」と読み替えるものとする。</w:t>
      </w:r>
    </w:p>
    <w:p w:rsidR="00A26813" w:rsidRPr="00A26813" w:rsidRDefault="00A26813" w:rsidP="002D401C">
      <w:pPr>
        <w:ind w:left="210" w:hanging="26"/>
        <w:rPr>
          <w:rFonts w:hAnsi="ＭＳ 明朝"/>
          <w:color w:val="000000"/>
        </w:rPr>
      </w:pPr>
      <w:r w:rsidRPr="00A26813">
        <w:rPr>
          <w:rFonts w:hAnsi="ＭＳ 明朝" w:hint="eastAsia"/>
          <w:color w:val="000000"/>
        </w:rPr>
        <w:t>（乙の損害賠償請求等）</w:t>
      </w:r>
    </w:p>
    <w:p w:rsidR="00A26813" w:rsidRPr="00A26813" w:rsidRDefault="00A26813" w:rsidP="00A26813">
      <w:pPr>
        <w:ind w:left="210" w:hanging="210"/>
        <w:rPr>
          <w:rFonts w:hAnsi="ＭＳ 明朝"/>
          <w:color w:val="000000"/>
        </w:rPr>
      </w:pPr>
      <w:r w:rsidRPr="00A26813">
        <w:rPr>
          <w:rFonts w:hAnsi="ＭＳ 明朝" w:hint="eastAsia"/>
          <w:color w:val="000000"/>
        </w:rPr>
        <w:t>第５６条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A26813" w:rsidRPr="00A26813" w:rsidRDefault="00A26813" w:rsidP="002D401C">
      <w:pPr>
        <w:ind w:left="210" w:hanging="26"/>
        <w:rPr>
          <w:rFonts w:hAnsi="ＭＳ 明朝"/>
          <w:color w:val="000000"/>
        </w:rPr>
      </w:pPr>
      <w:r w:rsidRPr="00A26813">
        <w:rPr>
          <w:rFonts w:hAnsi="ＭＳ 明朝" w:hint="eastAsia"/>
          <w:color w:val="000000"/>
        </w:rPr>
        <w:t>（１）　第５１条又は第５２条の規定によりこの契約が解除されたとき。</w:t>
      </w:r>
    </w:p>
    <w:p w:rsidR="00A26813" w:rsidRPr="00A26813" w:rsidRDefault="00A26813" w:rsidP="002D401C">
      <w:pPr>
        <w:ind w:left="394" w:hanging="210"/>
        <w:rPr>
          <w:rFonts w:hAnsi="ＭＳ 明朝"/>
          <w:color w:val="000000"/>
        </w:rPr>
      </w:pPr>
      <w:r w:rsidRPr="00A26813">
        <w:rPr>
          <w:rFonts w:hAnsi="ＭＳ 明朝" w:hint="eastAsia"/>
          <w:color w:val="000000"/>
        </w:rPr>
        <w:lastRenderedPageBreak/>
        <w:t>（２）　前号に掲げる場合のほか、債務の本旨に従った履行をしないとき又は債務の履行が不能であるとき。</w:t>
      </w:r>
    </w:p>
    <w:p w:rsidR="00A26813" w:rsidRPr="00A26813" w:rsidRDefault="00A26813" w:rsidP="00A26813">
      <w:pPr>
        <w:ind w:left="210" w:hanging="210"/>
        <w:rPr>
          <w:rFonts w:hAnsi="ＭＳ 明朝"/>
          <w:color w:val="000000"/>
        </w:rPr>
      </w:pPr>
      <w:r w:rsidRPr="00A26813">
        <w:rPr>
          <w:rFonts w:hAnsi="ＭＳ 明朝" w:hint="eastAsia"/>
          <w:color w:val="000000"/>
        </w:rPr>
        <w:t>２　第３４条第２項（第４０条において準用する場合を含む。）の規定による請負代金の支払いが遅れた場合においては、乙は、未受領金額につき、支払遅延防止法第８条に規定する率で計算した額の遅延利息の支払いを甲に請求することができる。</w:t>
      </w:r>
    </w:p>
    <w:p w:rsidR="00A26813" w:rsidRPr="00A26813" w:rsidRDefault="00A26813" w:rsidP="002D401C">
      <w:pPr>
        <w:ind w:left="210" w:hanging="26"/>
        <w:rPr>
          <w:rFonts w:hAnsi="ＭＳ 明朝"/>
          <w:color w:val="000000"/>
        </w:rPr>
      </w:pPr>
      <w:r w:rsidRPr="00A26813">
        <w:rPr>
          <w:rFonts w:hAnsi="ＭＳ 明朝" w:hint="eastAsia"/>
          <w:color w:val="000000"/>
        </w:rPr>
        <w:t>（契約不適合責任期間等）</w:t>
      </w:r>
    </w:p>
    <w:p w:rsidR="00A26813" w:rsidRPr="00A26813" w:rsidRDefault="00A26813" w:rsidP="00A26813">
      <w:pPr>
        <w:ind w:left="210" w:hanging="210"/>
        <w:rPr>
          <w:rFonts w:hAnsi="ＭＳ 明朝"/>
          <w:color w:val="000000"/>
        </w:rPr>
      </w:pPr>
      <w:r w:rsidRPr="00A26813">
        <w:rPr>
          <w:rFonts w:hAnsi="ＭＳ 明朝" w:hint="eastAsia"/>
          <w:color w:val="000000"/>
        </w:rPr>
        <w:t>第５７条　甲は、引き渡された工事目的物に関し、第３３条第４項又は第５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１年が経過する日まで請求等を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３　前２項の請求等は、具体的な契約不適合の内容、請求する損害額の算定の根拠等当該請求等の根拠を示して、乙の契約不適合責任を問う意思を明確に告げることで行う。</w:t>
      </w:r>
    </w:p>
    <w:p w:rsidR="00A26813" w:rsidRPr="00A26813" w:rsidRDefault="00A26813" w:rsidP="00A26813">
      <w:pPr>
        <w:ind w:left="210" w:hanging="210"/>
        <w:rPr>
          <w:rFonts w:hAnsi="ＭＳ 明朝"/>
          <w:color w:val="000000"/>
        </w:rPr>
      </w:pPr>
      <w:r w:rsidRPr="00A26813">
        <w:rPr>
          <w:rFonts w:hAnsi="ＭＳ 明朝" w:hint="eastAsia"/>
          <w:color w:val="000000"/>
        </w:rPr>
        <w:t>４　甲が第１項又は第２項に規定する契約不適合に係る請求等が可能な期間（以下この項及び第７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A26813" w:rsidRPr="00A26813" w:rsidRDefault="00A26813" w:rsidP="00A26813">
      <w:pPr>
        <w:ind w:left="210" w:hanging="210"/>
        <w:rPr>
          <w:rFonts w:hAnsi="ＭＳ 明朝"/>
          <w:color w:val="000000"/>
        </w:rPr>
      </w:pPr>
      <w:r w:rsidRPr="00A26813">
        <w:rPr>
          <w:rFonts w:hAnsi="ＭＳ 明朝" w:hint="eastAsia"/>
          <w:color w:val="000000"/>
        </w:rPr>
        <w:t>５　甲は、第１項又は第２項の請求等を行ったときは、当該請求等の根拠となる契約不適合に関し、民法の消滅時効の範囲で、当該請求等以外に必要と認められる請求等をすることができる。</w:t>
      </w:r>
    </w:p>
    <w:p w:rsidR="00A26813" w:rsidRPr="00A26813" w:rsidRDefault="00A26813" w:rsidP="00A26813">
      <w:pPr>
        <w:ind w:left="210" w:hanging="210"/>
        <w:rPr>
          <w:rFonts w:hAnsi="ＭＳ 明朝"/>
          <w:color w:val="000000"/>
        </w:rPr>
      </w:pPr>
      <w:r w:rsidRPr="00A26813">
        <w:rPr>
          <w:rFonts w:hAnsi="ＭＳ 明朝" w:hint="eastAsia"/>
          <w:color w:val="000000"/>
        </w:rPr>
        <w:t>６　前各項の規定は、契約不適合が乙の故意又は重過失により生じたものであるときには適用せず、契約不適合に関する乙の責任については、民法の定めるところによる。</w:t>
      </w:r>
    </w:p>
    <w:p w:rsidR="00A26813" w:rsidRPr="00A26813" w:rsidRDefault="00A26813" w:rsidP="00A26813">
      <w:pPr>
        <w:ind w:left="210" w:hanging="210"/>
        <w:rPr>
          <w:rFonts w:hAnsi="ＭＳ 明朝"/>
          <w:color w:val="000000"/>
        </w:rPr>
      </w:pPr>
      <w:r w:rsidRPr="00A26813">
        <w:rPr>
          <w:rFonts w:hAnsi="ＭＳ 明朝" w:hint="eastAsia"/>
          <w:color w:val="000000"/>
        </w:rPr>
        <w:t>７　民法第６３７条第１項の規定は、契約不適合責任期間については適用しない。</w:t>
      </w:r>
    </w:p>
    <w:p w:rsidR="00A26813" w:rsidRPr="00A26813" w:rsidRDefault="00A26813" w:rsidP="00A26813">
      <w:pPr>
        <w:ind w:left="210" w:hanging="210"/>
        <w:rPr>
          <w:rFonts w:hAnsi="ＭＳ 明朝"/>
          <w:color w:val="000000"/>
        </w:rPr>
      </w:pPr>
      <w:r w:rsidRPr="00A26813">
        <w:rPr>
          <w:rFonts w:hAnsi="ＭＳ 明朝" w:hint="eastAsia"/>
          <w:color w:val="000000"/>
        </w:rPr>
        <w:t>８　甲は、工事目的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A26813" w:rsidRPr="00A26813" w:rsidRDefault="00A26813" w:rsidP="00A26813">
      <w:pPr>
        <w:ind w:left="210" w:hanging="210"/>
        <w:rPr>
          <w:rFonts w:hAnsi="ＭＳ 明朝"/>
          <w:color w:val="000000"/>
        </w:rPr>
      </w:pPr>
      <w:r w:rsidRPr="00A26813">
        <w:rPr>
          <w:rFonts w:hAnsi="ＭＳ 明朝" w:hint="eastAsia"/>
          <w:color w:val="000000"/>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A26813" w:rsidRDefault="00A26813" w:rsidP="00A26813">
      <w:pPr>
        <w:ind w:left="210" w:hanging="210"/>
        <w:rPr>
          <w:rFonts w:hAnsi="ＭＳ 明朝"/>
          <w:color w:val="000000"/>
        </w:rPr>
      </w:pPr>
      <w:r w:rsidRPr="00A26813">
        <w:rPr>
          <w:rFonts w:hAnsi="ＭＳ 明朝" w:hint="eastAsia"/>
          <w:color w:val="000000"/>
        </w:rPr>
        <w:t>１０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rsidR="00BA2523" w:rsidRPr="00BA2523" w:rsidRDefault="00BA2523" w:rsidP="00BA2523">
      <w:pPr>
        <w:wordWrap w:val="0"/>
        <w:autoSpaceDE w:val="0"/>
        <w:autoSpaceDN w:val="0"/>
        <w:adjustRightInd w:val="0"/>
        <w:spacing w:line="350" w:lineRule="atLeast"/>
        <w:ind w:left="220"/>
        <w:rPr>
          <w:rFonts w:hAnsi="ＭＳ 明朝"/>
          <w:color w:val="000000"/>
          <w:kern w:val="0"/>
        </w:rPr>
      </w:pPr>
      <w:r w:rsidRPr="00BA2523">
        <w:rPr>
          <w:rFonts w:hAnsi="ＭＳ 明朝" w:hint="eastAsia"/>
          <w:color w:val="000000"/>
          <w:kern w:val="0"/>
        </w:rPr>
        <w:t>（</w:t>
      </w:r>
      <w:r w:rsidRPr="00BA2523">
        <w:rPr>
          <w:rFonts w:hAnsi="ＭＳ 明朝" w:hint="eastAsia"/>
          <w:color w:val="000000"/>
          <w:kern w:val="0"/>
        </w:rPr>
        <w:t>賠償の予約）</w:t>
      </w:r>
    </w:p>
    <w:p w:rsidR="00BA2523" w:rsidRPr="00BA2523" w:rsidRDefault="00BA2523" w:rsidP="00BA2523">
      <w:pPr>
        <w:wordWrap w:val="0"/>
        <w:autoSpaceDE w:val="0"/>
        <w:autoSpaceDN w:val="0"/>
        <w:adjustRightInd w:val="0"/>
        <w:spacing w:line="350" w:lineRule="atLeast"/>
        <w:ind w:left="193" w:hangingChars="100" w:hanging="193"/>
        <w:rPr>
          <w:rFonts w:ascii="ＭＳ 明朝" w:hAnsi="ＭＳ 明朝"/>
          <w:color w:val="000000"/>
          <w:kern w:val="0"/>
        </w:rPr>
      </w:pPr>
      <w:r w:rsidRPr="00BA2523">
        <w:rPr>
          <w:rFonts w:ascii="ＭＳ 明朝" w:hAnsi="ＭＳ 明朝" w:hint="eastAsia"/>
          <w:color w:val="000000"/>
          <w:kern w:val="0"/>
        </w:rPr>
        <w:t xml:space="preserve">第５８条　</w:t>
      </w:r>
      <w:r w:rsidRPr="00BA2523">
        <w:rPr>
          <w:rFonts w:ascii="ＭＳ 明朝" w:hAnsi="ＭＳ 明朝" w:hint="eastAsia"/>
        </w:rPr>
        <w:t>乙は、第４９条の２各号のいずれかに該当するときは、甲が契約を解除するか否かにかかわらず、賠償金として、この契約による請負代金額の１０分の３に相当する額を甲が指定する期間内に支払わなければならない。工事が完成した後も、同様とする。</w:t>
      </w:r>
      <w:bookmarkStart w:id="0" w:name="_GoBack"/>
      <w:bookmarkEnd w:id="0"/>
    </w:p>
    <w:p w:rsidR="00BA2523" w:rsidRPr="00BA2523" w:rsidRDefault="00BA2523" w:rsidP="00BA2523">
      <w:pPr>
        <w:wordWrap w:val="0"/>
        <w:autoSpaceDE w:val="0"/>
        <w:autoSpaceDN w:val="0"/>
        <w:adjustRightInd w:val="0"/>
        <w:spacing w:line="350" w:lineRule="atLeast"/>
        <w:ind w:left="193" w:hangingChars="100" w:hanging="193"/>
        <w:rPr>
          <w:rFonts w:ascii="ＭＳ 明朝" w:hAnsi="ＭＳ 明朝"/>
          <w:color w:val="000000"/>
          <w:kern w:val="0"/>
        </w:rPr>
      </w:pPr>
      <w:r w:rsidRPr="00BA2523">
        <w:rPr>
          <w:rFonts w:ascii="ＭＳ 明朝" w:hAnsi="ＭＳ 明朝" w:hint="eastAsia"/>
          <w:color w:val="000000"/>
          <w:kern w:val="0"/>
        </w:rPr>
        <w:lastRenderedPageBreak/>
        <w:t xml:space="preserve">２　</w:t>
      </w:r>
      <w:r w:rsidRPr="00BA2523">
        <w:rPr>
          <w:rFonts w:ascii="ＭＳ 明朝" w:hAnsi="ＭＳ 明朝" w:hint="eastAsia"/>
        </w:rPr>
        <w:t>甲は、前項に規定する場合において、乙が共同企業体であって既に解散しているときは、当該共同企業体の構成員であったすべての者に対して前項に定める額の賠償金の支払を請求することができる。この場合においては、請求を受けた者はその額を連帯して甲に支払わなければならない。</w:t>
      </w:r>
    </w:p>
    <w:p w:rsidR="00BA2523" w:rsidRPr="00BA2523" w:rsidRDefault="00BA2523" w:rsidP="00BA2523">
      <w:pPr>
        <w:wordWrap w:val="0"/>
        <w:autoSpaceDE w:val="0"/>
        <w:autoSpaceDN w:val="0"/>
        <w:adjustRightInd w:val="0"/>
        <w:spacing w:line="350" w:lineRule="atLeast"/>
        <w:ind w:left="193" w:hangingChars="100" w:hanging="193"/>
        <w:rPr>
          <w:rFonts w:ascii="ＭＳ 明朝" w:hAnsi="ＭＳ 明朝"/>
          <w:color w:val="000000"/>
          <w:kern w:val="0"/>
        </w:rPr>
      </w:pPr>
      <w:r w:rsidRPr="00BA2523">
        <w:rPr>
          <w:rFonts w:ascii="ＭＳ 明朝" w:hAnsi="ＭＳ 明朝" w:hint="eastAsia"/>
          <w:color w:val="000000"/>
          <w:kern w:val="0"/>
        </w:rPr>
        <w:t xml:space="preserve">３　</w:t>
      </w:r>
      <w:r w:rsidRPr="00BA2523">
        <w:rPr>
          <w:rFonts w:ascii="ＭＳ 明朝" w:hAnsi="ＭＳ 明朝" w:hint="eastAsia"/>
        </w:rPr>
        <w:t>第１項の規定は、甲に生じた損害額が同項に規定する賠償金の額を超える場合においては、その超過する額について賠償を請求することを妨げるものではない。</w:t>
      </w:r>
    </w:p>
    <w:p w:rsidR="00A26813" w:rsidRPr="00A26813" w:rsidRDefault="00A26813" w:rsidP="002D401C">
      <w:pPr>
        <w:ind w:left="210" w:hanging="26"/>
        <w:rPr>
          <w:rFonts w:hAnsi="ＭＳ 明朝"/>
          <w:color w:val="000000"/>
        </w:rPr>
      </w:pPr>
      <w:r w:rsidRPr="00A26813">
        <w:rPr>
          <w:rFonts w:hAnsi="ＭＳ 明朝" w:hint="eastAsia"/>
          <w:color w:val="000000"/>
        </w:rPr>
        <w:t>（火災保険等）</w:t>
      </w:r>
    </w:p>
    <w:p w:rsidR="00A26813" w:rsidRPr="00A26813" w:rsidRDefault="00A26813" w:rsidP="00A26813">
      <w:pPr>
        <w:ind w:left="210" w:hanging="210"/>
        <w:rPr>
          <w:rFonts w:hAnsi="ＭＳ 明朝"/>
          <w:color w:val="000000"/>
        </w:rPr>
      </w:pPr>
      <w:r w:rsidRPr="00A26813">
        <w:rPr>
          <w:rFonts w:hAnsi="ＭＳ 明朝" w:hint="eastAsia"/>
          <w:color w:val="000000"/>
        </w:rPr>
        <w:t>第５</w:t>
      </w:r>
      <w:r w:rsidR="006A4DE5">
        <w:rPr>
          <w:rFonts w:hAnsi="ＭＳ 明朝" w:hint="eastAsia"/>
          <w:color w:val="000000"/>
        </w:rPr>
        <w:t>９</w:t>
      </w:r>
      <w:r w:rsidRPr="00A26813">
        <w:rPr>
          <w:rFonts w:hAnsi="ＭＳ 明朝" w:hint="eastAsia"/>
          <w:color w:val="000000"/>
        </w:rPr>
        <w:t>条　乙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２　乙は、前項の規定により保険契約を締結したときは、その証券又はこれに代わるものを直ちに甲に提示しなければならない。</w:t>
      </w:r>
    </w:p>
    <w:p w:rsidR="00A26813" w:rsidRPr="00A26813" w:rsidRDefault="00A26813" w:rsidP="00A26813">
      <w:pPr>
        <w:ind w:left="210" w:hanging="210"/>
        <w:rPr>
          <w:rFonts w:hAnsi="ＭＳ 明朝"/>
          <w:color w:val="000000"/>
        </w:rPr>
      </w:pPr>
      <w:r w:rsidRPr="00A26813">
        <w:rPr>
          <w:rFonts w:hAnsi="ＭＳ 明朝" w:hint="eastAsia"/>
          <w:color w:val="000000"/>
        </w:rPr>
        <w:t>３　乙は、工事目的物及び工事材料等を第１項の規定による保険以外の保険に付したときは、直ちにその旨を甲に通知しなければならない。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（あっせん又は調停）</w:t>
      </w:r>
    </w:p>
    <w:p w:rsidR="00A26813" w:rsidRPr="00A26813" w:rsidRDefault="00A26813" w:rsidP="00A26813">
      <w:pPr>
        <w:ind w:left="210" w:hanging="210"/>
        <w:rPr>
          <w:rFonts w:hAnsi="ＭＳ 明朝"/>
          <w:color w:val="000000"/>
        </w:rPr>
      </w:pPr>
      <w:r w:rsidRPr="00A26813">
        <w:rPr>
          <w:rFonts w:hAnsi="ＭＳ 明朝" w:hint="eastAsia"/>
          <w:color w:val="000000"/>
        </w:rPr>
        <w:t>第</w:t>
      </w:r>
      <w:r w:rsidR="006A4DE5">
        <w:rPr>
          <w:rFonts w:hAnsi="ＭＳ 明朝" w:hint="eastAsia"/>
          <w:color w:val="000000"/>
        </w:rPr>
        <w:t>６０</w:t>
      </w:r>
      <w:r w:rsidRPr="00A26813">
        <w:rPr>
          <w:rFonts w:hAnsi="ＭＳ 明朝" w:hint="eastAsia"/>
          <w:color w:val="000000"/>
        </w:rPr>
        <w:t>条　この約款の各条項において甲乙協議して定めるものにつき協議が整わなかったときに甲が定めたものに乙が不服がある場合、その他この契約に関して甲乙間に紛争を生じた場合には、甲及び乙は、建設業法による佐賀県建設工事紛争審査会（以下「審査会」という。）のあっせん又は調停によりその解決を図る。</w:t>
      </w:r>
    </w:p>
    <w:p w:rsidR="00A26813" w:rsidRPr="00A26813" w:rsidRDefault="00A26813" w:rsidP="00A26813">
      <w:pPr>
        <w:ind w:left="210" w:hanging="210"/>
        <w:rPr>
          <w:rFonts w:hAnsi="ＭＳ 明朝"/>
          <w:color w:val="000000"/>
        </w:rPr>
      </w:pPr>
      <w:r w:rsidRPr="00A26813">
        <w:rPr>
          <w:rFonts w:hAnsi="ＭＳ 明朝" w:hint="eastAsia"/>
          <w:color w:val="000000"/>
        </w:rPr>
        <w:t>２　前項の規定にかかわらず、現場代理人の職務の執行に関する紛争、監理技術者</w:t>
      </w:r>
      <w:r w:rsidR="008D5C89">
        <w:rPr>
          <w:rFonts w:hAnsi="ＭＳ 明朝" w:hint="eastAsia"/>
          <w:color w:val="000000"/>
        </w:rPr>
        <w:t>等</w:t>
      </w:r>
      <w:r w:rsidRPr="00A26813">
        <w:rPr>
          <w:rFonts w:hAnsi="ＭＳ 明朝" w:hint="eastAsia"/>
          <w:color w:val="000000"/>
        </w:rPr>
        <w:t>、専門技術者その他乙が工事を施工するために使用している下請負人、労働者等の工事の施工又は管理に関する紛争及び監督員の職務の執行に関する紛争については、第１３条第３項の規定により乙が決定を行った後若しくは同条第５項の規定により甲が決定を行った後、又は甲若しくは乙が決定を行わずに同条第３項若しくは第５項の期間が経過した後でなければ、甲及び乙は、前項のあっせん又は調停を請求することができない。</w:t>
      </w:r>
    </w:p>
    <w:p w:rsidR="00A26813" w:rsidRPr="00A26813" w:rsidRDefault="00A26813" w:rsidP="002D401C">
      <w:pPr>
        <w:ind w:left="210" w:hanging="26"/>
        <w:rPr>
          <w:rFonts w:hAnsi="ＭＳ 明朝"/>
          <w:color w:val="000000"/>
        </w:rPr>
      </w:pPr>
      <w:r w:rsidRPr="00A26813">
        <w:rPr>
          <w:rFonts w:hAnsi="ＭＳ 明朝" w:hint="eastAsia"/>
          <w:color w:val="000000"/>
        </w:rPr>
        <w:t>（仲裁）</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１</w:t>
      </w:r>
      <w:r w:rsidRPr="00A26813">
        <w:rPr>
          <w:rFonts w:hAnsi="ＭＳ 明朝" w:hint="eastAsia"/>
          <w:color w:val="000000"/>
        </w:rPr>
        <w:t>条　甲及び乙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A26813" w:rsidRPr="00A26813" w:rsidRDefault="00A26813" w:rsidP="002D401C">
      <w:pPr>
        <w:ind w:left="210" w:hanging="26"/>
        <w:rPr>
          <w:rFonts w:hAnsi="ＭＳ 明朝"/>
          <w:color w:val="000000"/>
        </w:rPr>
      </w:pPr>
      <w:r w:rsidRPr="00A26813">
        <w:rPr>
          <w:rFonts w:hAnsi="ＭＳ 明朝" w:hint="eastAsia"/>
          <w:color w:val="000000"/>
        </w:rPr>
        <w:t>（情報通信の技術を利用する方法）</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２</w:t>
      </w:r>
      <w:r w:rsidRPr="00A26813">
        <w:rPr>
          <w:rFonts w:hAnsi="ＭＳ 明朝" w:hint="eastAsia"/>
          <w:color w:val="000000"/>
        </w:rPr>
        <w:t>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A26813" w:rsidRPr="00A26813" w:rsidRDefault="00A26813" w:rsidP="002D401C">
      <w:pPr>
        <w:ind w:left="210" w:hanging="26"/>
        <w:rPr>
          <w:rFonts w:hAnsi="ＭＳ 明朝"/>
          <w:color w:val="000000"/>
        </w:rPr>
      </w:pPr>
      <w:r w:rsidRPr="00A26813">
        <w:rPr>
          <w:rFonts w:hAnsi="ＭＳ 明朝" w:hint="eastAsia"/>
          <w:color w:val="000000"/>
        </w:rPr>
        <w:t>（契約保証金の還付）</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３</w:t>
      </w:r>
      <w:r w:rsidRPr="00A26813">
        <w:rPr>
          <w:rFonts w:hAnsi="ＭＳ 明朝" w:hint="eastAsia"/>
          <w:color w:val="000000"/>
        </w:rPr>
        <w:t>条　甲は、第３３条第４項又は第５項の規定による引渡しを受けたときは、遅滞なく第４条の規定による契約保証金を還付しなければならない。この場合において、契約保証金には、利息を付さないものとする。</w:t>
      </w:r>
    </w:p>
    <w:p w:rsidR="00A26813" w:rsidRPr="00A26813" w:rsidRDefault="00A26813" w:rsidP="002D401C">
      <w:pPr>
        <w:ind w:left="210" w:hanging="26"/>
        <w:rPr>
          <w:rFonts w:hAnsi="ＭＳ 明朝"/>
          <w:color w:val="000000"/>
        </w:rPr>
      </w:pPr>
      <w:r w:rsidRPr="00A26813">
        <w:rPr>
          <w:rFonts w:hAnsi="ＭＳ 明朝" w:hint="eastAsia"/>
          <w:color w:val="000000"/>
        </w:rPr>
        <w:t>（その他）</w:t>
      </w:r>
    </w:p>
    <w:p w:rsidR="00A26813" w:rsidRPr="00A26813" w:rsidRDefault="00A26813" w:rsidP="00A26813">
      <w:pPr>
        <w:ind w:left="210" w:hanging="210"/>
        <w:rPr>
          <w:rFonts w:hAnsi="ＭＳ 明朝"/>
          <w:color w:val="000000"/>
        </w:rPr>
      </w:pPr>
      <w:r w:rsidRPr="00A26813">
        <w:rPr>
          <w:rFonts w:hAnsi="ＭＳ 明朝" w:hint="eastAsia"/>
          <w:color w:val="000000"/>
        </w:rPr>
        <w:t>第６</w:t>
      </w:r>
      <w:r w:rsidR="006A4DE5">
        <w:rPr>
          <w:rFonts w:hAnsi="ＭＳ 明朝" w:hint="eastAsia"/>
          <w:color w:val="000000"/>
        </w:rPr>
        <w:t>４</w:t>
      </w:r>
      <w:r w:rsidRPr="00A26813">
        <w:rPr>
          <w:rFonts w:hAnsi="ＭＳ 明朝" w:hint="eastAsia"/>
          <w:color w:val="000000"/>
        </w:rPr>
        <w:t>条　この約款に定めのない事項については、必要に応じて甲乙協議して定める。</w:t>
      </w:r>
    </w:p>
    <w:p w:rsidR="006D74CB" w:rsidRPr="006D74CB" w:rsidRDefault="006D74CB" w:rsidP="002D401C">
      <w:pPr>
        <w:autoSpaceDE w:val="0"/>
        <w:autoSpaceDN w:val="0"/>
        <w:adjustRightInd w:val="0"/>
      </w:pPr>
    </w:p>
    <w:sectPr w:rsidR="006D74CB" w:rsidRPr="006D74CB" w:rsidSect="00F714B7">
      <w:footerReference w:type="default" r:id="rId7"/>
      <w:pgSz w:w="11907" w:h="16840" w:code="9"/>
      <w:pgMar w:top="1134" w:right="1304" w:bottom="1134" w:left="1304" w:header="720" w:footer="720" w:gutter="0"/>
      <w:cols w:space="720"/>
      <w:noEndnote/>
      <w:docGrid w:type="linesAndChars" w:linePitch="355"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53" w:rsidRDefault="00376C53" w:rsidP="00666ED7">
      <w:r>
        <w:separator/>
      </w:r>
    </w:p>
  </w:endnote>
  <w:endnote w:type="continuationSeparator" w:id="0">
    <w:p w:rsidR="00376C53" w:rsidRDefault="00376C53" w:rsidP="0066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89" w:rsidRDefault="008D5C89" w:rsidP="008D5C89">
    <w:pPr>
      <w:pStyle w:val="a5"/>
    </w:pPr>
  </w:p>
  <w:p w:rsidR="007967CE" w:rsidRDefault="007967CE" w:rsidP="008D5C89">
    <w:pPr>
      <w:pStyle w:val="a5"/>
    </w:pPr>
  </w:p>
  <w:p w:rsidR="007967CE" w:rsidRDefault="00796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53" w:rsidRDefault="00376C53" w:rsidP="00666ED7">
      <w:r>
        <w:separator/>
      </w:r>
    </w:p>
  </w:footnote>
  <w:footnote w:type="continuationSeparator" w:id="0">
    <w:p w:rsidR="00376C53" w:rsidRDefault="00376C53" w:rsidP="0066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oNotHyphenateCaps/>
  <w:drawingGridHorizontalSpacing w:val="193"/>
  <w:drawingGridVerticalSpacing w:val="35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8A"/>
    <w:rsid w:val="0008494F"/>
    <w:rsid w:val="000E1732"/>
    <w:rsid w:val="00137A29"/>
    <w:rsid w:val="00187191"/>
    <w:rsid w:val="002D401C"/>
    <w:rsid w:val="00337B86"/>
    <w:rsid w:val="00376913"/>
    <w:rsid w:val="00376C53"/>
    <w:rsid w:val="003A3AA2"/>
    <w:rsid w:val="0040213F"/>
    <w:rsid w:val="0063225D"/>
    <w:rsid w:val="00666ED7"/>
    <w:rsid w:val="006A4DE5"/>
    <w:rsid w:val="006C069D"/>
    <w:rsid w:val="006C0D8A"/>
    <w:rsid w:val="006D74CB"/>
    <w:rsid w:val="00736903"/>
    <w:rsid w:val="007967CE"/>
    <w:rsid w:val="008335B8"/>
    <w:rsid w:val="008421A0"/>
    <w:rsid w:val="0085378B"/>
    <w:rsid w:val="008D5C89"/>
    <w:rsid w:val="008E585E"/>
    <w:rsid w:val="009923F9"/>
    <w:rsid w:val="00995AE3"/>
    <w:rsid w:val="009A0DA7"/>
    <w:rsid w:val="009A5BE8"/>
    <w:rsid w:val="00A0786E"/>
    <w:rsid w:val="00A17AC5"/>
    <w:rsid w:val="00A26813"/>
    <w:rsid w:val="00A726A5"/>
    <w:rsid w:val="00B45175"/>
    <w:rsid w:val="00B52437"/>
    <w:rsid w:val="00BA2523"/>
    <w:rsid w:val="00BB5EDB"/>
    <w:rsid w:val="00BC16E0"/>
    <w:rsid w:val="00C1656A"/>
    <w:rsid w:val="00CA00A8"/>
    <w:rsid w:val="00D60210"/>
    <w:rsid w:val="00E523DE"/>
    <w:rsid w:val="00E8554B"/>
    <w:rsid w:val="00EB3118"/>
    <w:rsid w:val="00F714B7"/>
    <w:rsid w:val="00FB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61E43242"/>
  <w14:defaultImageDpi w14:val="0"/>
  <w15:chartTrackingRefBased/>
  <w15:docId w15:val="{6ABA83AA-45A4-4276-A1F2-021376AE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ED7"/>
    <w:pPr>
      <w:tabs>
        <w:tab w:val="center" w:pos="4252"/>
        <w:tab w:val="right" w:pos="8504"/>
      </w:tabs>
      <w:snapToGrid w:val="0"/>
    </w:pPr>
  </w:style>
  <w:style w:type="character" w:customStyle="1" w:styleId="a4">
    <w:name w:val="ヘッダー (文字)"/>
    <w:link w:val="a3"/>
    <w:uiPriority w:val="99"/>
    <w:locked/>
    <w:rsid w:val="00666ED7"/>
    <w:rPr>
      <w:rFonts w:ascii="Century" w:eastAsia="ＭＳ 明朝" w:hAnsi="Century" w:cs="Times New Roman"/>
    </w:rPr>
  </w:style>
  <w:style w:type="paragraph" w:styleId="a5">
    <w:name w:val="footer"/>
    <w:basedOn w:val="a"/>
    <w:link w:val="a6"/>
    <w:uiPriority w:val="99"/>
    <w:unhideWhenUsed/>
    <w:rsid w:val="00666ED7"/>
    <w:pPr>
      <w:tabs>
        <w:tab w:val="center" w:pos="4252"/>
        <w:tab w:val="right" w:pos="8504"/>
      </w:tabs>
      <w:snapToGrid w:val="0"/>
    </w:pPr>
  </w:style>
  <w:style w:type="character" w:customStyle="1" w:styleId="a6">
    <w:name w:val="フッター (文字)"/>
    <w:link w:val="a5"/>
    <w:uiPriority w:val="99"/>
    <w:locked/>
    <w:rsid w:val="00666ED7"/>
    <w:rPr>
      <w:rFonts w:ascii="Century" w:eastAsia="ＭＳ 明朝" w:hAnsi="Century" w:cs="Times New Roman"/>
    </w:rPr>
  </w:style>
  <w:style w:type="paragraph" w:styleId="a7">
    <w:name w:val="Balloon Text"/>
    <w:basedOn w:val="a"/>
    <w:link w:val="a8"/>
    <w:uiPriority w:val="99"/>
    <w:semiHidden/>
    <w:unhideWhenUsed/>
    <w:rsid w:val="007967CE"/>
    <w:rPr>
      <w:rFonts w:ascii="Arial" w:eastAsia="ＭＳ ゴシック" w:hAnsi="Arial" w:cs="Times New Roman"/>
      <w:sz w:val="18"/>
      <w:szCs w:val="18"/>
    </w:rPr>
  </w:style>
  <w:style w:type="character" w:customStyle="1" w:styleId="a8">
    <w:name w:val="吹き出し (文字)"/>
    <w:link w:val="a7"/>
    <w:uiPriority w:val="99"/>
    <w:semiHidden/>
    <w:locked/>
    <w:rsid w:val="007967C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51A2-A4B4-40B4-B432-AB24C816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29951</Words>
  <Characters>719</Characters>
  <Application>Microsoft Office Word</Application>
  <DocSecurity>0</DocSecurity>
  <Lines>5</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Administrator</cp:lastModifiedBy>
  <cp:revision>8</cp:revision>
  <cp:lastPrinted>2016-04-13T01:22:00Z</cp:lastPrinted>
  <dcterms:created xsi:type="dcterms:W3CDTF">2019-03-22T02:04:00Z</dcterms:created>
  <dcterms:modified xsi:type="dcterms:W3CDTF">2020-10-07T01:36:00Z</dcterms:modified>
</cp:coreProperties>
</file>