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□２回接種済（乳幼児のみ）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B9" w:rsidRDefault="009D2CB9" w:rsidP="00D6599D">
      <w:r>
        <w:separator/>
      </w:r>
    </w:p>
  </w:endnote>
  <w:endnote w:type="continuationSeparator" w:id="0">
    <w:p w:rsidR="009D2CB9" w:rsidRDefault="009D2CB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B9" w:rsidRDefault="009D2CB9" w:rsidP="00D6599D">
      <w:r>
        <w:separator/>
      </w:r>
    </w:p>
  </w:footnote>
  <w:footnote w:type="continuationSeparator" w:id="0">
    <w:p w:rsidR="009D2CB9" w:rsidRDefault="009D2CB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36D5C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72EBB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D2CB9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1A64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83F1-2E00-4D54-8787-6AE43D3F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大串 佑磨</dc:creator>
  <cp:keywords/>
  <dc:description/>
  <cp:lastModifiedBy>大串 佑磨</cp:lastModifiedBy>
  <cp:revision>2</cp:revision>
  <cp:lastPrinted>2021-03-03T13:07:00Z</cp:lastPrinted>
  <dcterms:created xsi:type="dcterms:W3CDTF">2023-03-17T03:01:00Z</dcterms:created>
  <dcterms:modified xsi:type="dcterms:W3CDTF">2023-03-17T03:01:00Z</dcterms:modified>
</cp:coreProperties>
</file>