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rPr>
          <w:rFonts w:ascii="Century" w:cs="Century" w:hAnsi="Century" w:eastAsia="Century"/>
          <w:lang w:val="zh-TW" w:eastAsia="zh-TW"/>
        </w:rPr>
      </w:pPr>
      <w:r>
        <w:rPr>
          <w:rFonts w:ascii="ＭＳ 明朝" w:cs="ＭＳ 明朝" w:hAnsi="ＭＳ 明朝" w:eastAsia="ＭＳ 明朝"/>
          <w:rtl w:val="0"/>
          <w:lang w:val="zh-TW" w:eastAsia="zh-TW"/>
        </w:rPr>
        <w:t>様式第５号（第１０条関係）</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年　　月　　日</w:t>
      </w:r>
    </w:p>
    <w:p>
      <w:pPr>
        <w:pStyle w:val="Normal.0"/>
        <w:spacing w:line="480" w:lineRule="auto"/>
        <w:rPr>
          <w:rFonts w:ascii="Century" w:cs="Century" w:hAnsi="Century" w:eastAsia="Century"/>
          <w:lang w:val="zh-TW" w:eastAsia="zh-TW"/>
        </w:rPr>
      </w:pPr>
      <w:r>
        <w:rPr>
          <w:rFonts w:ascii="ＭＳ 明朝" w:cs="ＭＳ 明朝" w:hAnsi="ＭＳ 明朝" w:eastAsia="ＭＳ 明朝"/>
          <w:rtl w:val="0"/>
          <w:lang w:val="zh-TW" w:eastAsia="zh-TW"/>
        </w:rPr>
        <w:t>武雄市長　様</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交付決定者</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zh-TW" w:eastAsia="zh-TW"/>
        </w:rPr>
        <w:t>所在地</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名称</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ja-JP" w:eastAsia="ja-JP"/>
        </w:rPr>
        <w:t>代表者役職・氏名　　　　　　　　</w:t>
      </w:r>
    </w:p>
    <w:p>
      <w:pPr>
        <w:pStyle w:val="Normal.0"/>
        <w:spacing w:line="280" w:lineRule="exact"/>
        <w:ind w:left="4661" w:hanging="4661"/>
        <w:rPr>
          <w:rFonts w:ascii="Century" w:cs="Century" w:hAnsi="Century" w:eastAsia="Century"/>
          <w:sz w:val="18"/>
          <w:szCs w:val="18"/>
          <w:lang w:val="ja-JP" w:eastAsia="ja-JP"/>
        </w:rPr>
      </w:pPr>
      <w:r>
        <w:rPr>
          <w:rFonts w:ascii="ＭＳ 明朝" w:cs="ＭＳ 明朝" w:hAnsi="ＭＳ 明朝" w:eastAsia="ＭＳ 明朝"/>
          <w:rtl w:val="0"/>
          <w:lang w:val="ja-JP" w:eastAsia="ja-JP"/>
        </w:rPr>
        <w:t>　　　　　　　　　　　　　　　　　　　　</w:t>
      </w:r>
      <w:r>
        <w:rPr>
          <w:rFonts w:ascii="ＭＳ 明朝" w:cs="ＭＳ 明朝" w:hAnsi="ＭＳ 明朝" w:eastAsia="ＭＳ 明朝"/>
          <w:sz w:val="18"/>
          <w:szCs w:val="18"/>
          <w:rtl w:val="0"/>
          <w:lang w:val="ja-JP" w:eastAsia="ja-JP"/>
        </w:rPr>
        <w:t>（注）本人（法人格のない団体の場合は代表者）が自署（手書き）する場合は押印不要。（本人が自署しない場合及び法人の場合は押印が必要）</w:t>
      </w:r>
    </w:p>
    <w:p>
      <w:pPr>
        <w:pStyle w:val="Normal.0"/>
        <w:rPr>
          <w:rFonts w:ascii="Century" w:cs="Century" w:hAnsi="Century" w:eastAsia="Century"/>
        </w:rPr>
      </w:pPr>
    </w:p>
    <w:p>
      <w:pPr>
        <w:pStyle w:val="Normal.0"/>
        <w:rPr>
          <w:rFonts w:ascii="Century" w:cs="Century" w:hAnsi="Century" w:eastAsia="Century"/>
        </w:rPr>
      </w:pPr>
    </w:p>
    <w:p>
      <w:pPr>
        <w:pStyle w:val="Normal.0"/>
        <w:jc w:val="center"/>
        <w:rPr>
          <w:rFonts w:ascii="Century" w:cs="Century" w:hAnsi="Century" w:eastAsia="Century"/>
          <w:lang w:val="ja-JP" w:eastAsia="ja-JP"/>
        </w:rPr>
      </w:pPr>
      <w:r>
        <w:rPr>
          <w:rFonts w:ascii="ＭＳ 明朝" w:cs="ＭＳ 明朝" w:hAnsi="ＭＳ 明朝" w:eastAsia="ＭＳ 明朝"/>
          <w:rtl w:val="0"/>
          <w:lang w:val="ja-JP" w:eastAsia="ja-JP"/>
        </w:rPr>
        <w:t>武雄市男性の育児休業等取得促進奨励金交付請求書</w:t>
      </w:r>
    </w:p>
    <w:p>
      <w:pPr>
        <w:pStyle w:val="Normal.0"/>
        <w:rPr>
          <w:rFonts w:ascii="Century" w:cs="Century" w:hAnsi="Century" w:eastAsia="Century"/>
        </w:rPr>
      </w:pPr>
    </w:p>
    <w:p>
      <w:pPr>
        <w:pStyle w:val="Default"/>
        <w:ind w:firstLine="1085"/>
        <w:rPr>
          <w:rFonts w:ascii="Century" w:cs="Century" w:hAnsi="Century" w:eastAsia="Century"/>
          <w:outline w:val="0"/>
          <w:color w:val="000000"/>
          <w:sz w:val="21"/>
          <w:szCs w:val="21"/>
          <w:u w:color="000000"/>
          <w:lang w:val="ja-JP" w:eastAsia="ja-JP"/>
          <w14:textFill>
            <w14:solidFill>
              <w14:srgbClr w14:val="000000"/>
            </w14:solidFill>
          </w14:textFill>
        </w:rPr>
      </w:pPr>
      <w:bookmarkStart w:name="_Hlk190781123" w:id="0"/>
      <w:r>
        <w:rPr>
          <w:outline w:val="0"/>
          <w:color w:val="000000"/>
          <w:sz w:val="21"/>
          <w:szCs w:val="21"/>
          <w:u w:color="000000"/>
          <w:rtl w:val="0"/>
          <w:lang w:val="ja-JP" w:eastAsia="ja-JP"/>
          <w14:textFill>
            <w14:solidFill>
              <w14:srgbClr w14:val="000000"/>
            </w14:solidFill>
          </w14:textFill>
        </w:rPr>
        <w:t>年　　月　　日付けで交付決定の通知があった武雄市男性の育児休業等取得促進奨励金</w:t>
      </w:r>
      <w:bookmarkEnd w:id="0"/>
      <w:r>
        <w:rPr>
          <w:outline w:val="0"/>
          <w:color w:val="000000"/>
          <w:sz w:val="21"/>
          <w:szCs w:val="21"/>
          <w:u w:color="000000"/>
          <w:rtl w:val="0"/>
          <w:lang w:val="ja-JP" w:eastAsia="ja-JP"/>
          <w14:textFill>
            <w14:solidFill>
              <w14:srgbClr w14:val="000000"/>
            </w14:solidFill>
          </w14:textFill>
        </w:rPr>
        <w:t>について、武雄市男性の育児休業等取得促進奨励金交付要綱の規定により、次のとおり請求します。</w:t>
      </w:r>
    </w:p>
    <w:p>
      <w:pPr>
        <w:pStyle w:val="Normal.0"/>
      </w:pPr>
    </w:p>
    <w:p>
      <w:pPr>
        <w:pStyle w:val="Normal.0"/>
      </w:pPr>
    </w:p>
    <w:p>
      <w:pPr>
        <w:pStyle w:val="Normal.0"/>
        <w:ind w:firstLine="217"/>
        <w:rPr>
          <w:rFonts w:ascii="ＭＳ 明朝" w:cs="ＭＳ 明朝" w:hAnsi="ＭＳ 明朝" w:eastAsia="ＭＳ 明朝"/>
          <w:lang w:val="zh-TW" w:eastAsia="zh-TW"/>
        </w:rPr>
      </w:pPr>
      <w:r>
        <w:rPr>
          <w:rFonts w:ascii="ＭＳ 明朝" w:cs="ＭＳ 明朝" w:hAnsi="ＭＳ 明朝" w:eastAsia="ＭＳ 明朝"/>
          <w:rtl w:val="0"/>
          <w:lang w:val="zh-TW" w:eastAsia="zh-TW"/>
        </w:rPr>
        <w:t>１　請　求　額　　　金　　　　　　　　　　円</w:t>
      </w:r>
    </w:p>
    <w:p>
      <w:pPr>
        <w:pStyle w:val="Normal.0"/>
      </w:pPr>
    </w:p>
    <w:p>
      <w:pPr>
        <w:pStyle w:val="Normal.0"/>
      </w:pPr>
    </w:p>
    <w:p>
      <w:pPr>
        <w:pStyle w:val="Normal.0"/>
        <w:ind w:firstLine="217"/>
        <w:rPr>
          <w:rFonts w:ascii="ＭＳ 明朝" w:cs="ＭＳ 明朝" w:hAnsi="ＭＳ 明朝" w:eastAsia="ＭＳ 明朝"/>
          <w:lang w:val="ja-JP" w:eastAsia="ja-JP"/>
        </w:rPr>
      </w:pPr>
      <w:r>
        <w:rPr>
          <w:rFonts w:ascii="ＭＳ 明朝" w:cs="ＭＳ 明朝" w:hAnsi="ＭＳ 明朝" w:eastAsia="ＭＳ 明朝"/>
          <w:rtl w:val="0"/>
          <w:lang w:val="ja-JP" w:eastAsia="ja-JP"/>
        </w:rPr>
        <w:t>２　振　込　先</w:t>
      </w:r>
    </w:p>
    <w:tbl>
      <w:tblPr>
        <w:tblW w:w="8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81"/>
        <w:gridCol w:w="1281"/>
        <w:gridCol w:w="2272"/>
        <w:gridCol w:w="1139"/>
        <w:gridCol w:w="2525"/>
      </w:tblGrid>
      <w:tr>
        <w:tblPrEx>
          <w:shd w:val="clear" w:color="auto" w:fill="d0ddef"/>
        </w:tblPrEx>
        <w:trPr>
          <w:trHeight w:val="505" w:hRule="atLeast"/>
        </w:trPr>
        <w:tc>
          <w:tcPr>
            <w:tcW w:type="dxa" w:w="1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金融機関名</w:t>
            </w:r>
          </w:p>
        </w:tc>
        <w:tc>
          <w:tcPr>
            <w:tcW w:type="dxa" w:w="3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1085"/>
            </w:pPr>
            <w:r>
              <w:rPr>
                <w:rFonts w:ascii="ＭＳ 明朝" w:cs="ＭＳ 明朝" w:hAnsi="ＭＳ 明朝" w:eastAsia="ＭＳ 明朝"/>
                <w:shd w:val="nil" w:color="auto" w:fill="auto"/>
                <w:rtl w:val="0"/>
                <w:lang w:val="ja-JP" w:eastAsia="ja-JP"/>
              </w:rPr>
              <w:t>銀行・農協・組合・金庫</w:t>
            </w:r>
          </w:p>
        </w:tc>
        <w:tc>
          <w:tcPr>
            <w:tcW w:type="dxa" w:w="36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14"/>
            </w:tcMar>
            <w:vAlign w:val="center"/>
          </w:tcPr>
          <w:p>
            <w:pPr>
              <w:pStyle w:val="Normal.0"/>
              <w:ind w:right="34" w:firstLine="1623"/>
            </w:pPr>
            <w:r>
              <w:rPr>
                <w:rFonts w:ascii="ＭＳ 明朝" w:cs="ＭＳ 明朝" w:hAnsi="ＭＳ 明朝" w:eastAsia="ＭＳ 明朝"/>
                <w:shd w:val="nil" w:color="auto" w:fill="auto"/>
                <w:rtl w:val="0"/>
                <w:lang w:val="ja-JP" w:eastAsia="ja-JP"/>
              </w:rPr>
              <w:t>支店・支所・出張所</w:t>
            </w:r>
          </w:p>
        </w:tc>
      </w:tr>
      <w:tr>
        <w:tblPrEx>
          <w:shd w:val="clear" w:color="auto" w:fill="d0ddef"/>
        </w:tblPrEx>
        <w:trPr>
          <w:trHeight w:val="396" w:hRule="atLeast"/>
        </w:trPr>
        <w:tc>
          <w:tcPr>
            <w:tcW w:type="dxa" w:w="1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預金口座</w:t>
            </w:r>
          </w:p>
        </w:tc>
        <w:tc>
          <w:tcPr>
            <w:tcW w:type="dxa" w:w="35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217"/>
            </w:pPr>
            <w:r>
              <w:rPr>
                <w:rFonts w:ascii="ＭＳ 明朝" w:cs="ＭＳ 明朝" w:hAnsi="ＭＳ 明朝" w:eastAsia="ＭＳ 明朝"/>
                <w:shd w:val="nil" w:color="auto" w:fill="auto"/>
                <w:rtl w:val="0"/>
                <w:lang w:val="ja-JP" w:eastAsia="ja-JP"/>
              </w:rPr>
              <w:t>　１　</w:t>
            </w:r>
            <w:r>
              <w:rPr>
                <w:rFonts w:ascii="ＭＳ 明朝" w:cs="ＭＳ 明朝" w:hAnsi="ＭＳ 明朝" w:eastAsia="ＭＳ 明朝"/>
                <w:spacing w:val="-1"/>
                <w:shd w:val="nil" w:color="auto" w:fill="auto"/>
                <w:rtl w:val="0"/>
                <w:lang w:val="ja-JP" w:eastAsia="ja-JP"/>
              </w:rPr>
              <w:t>普</w:t>
            </w:r>
            <w:r>
              <w:rPr>
                <w:rFonts w:ascii="ＭＳ 明朝" w:cs="ＭＳ 明朝" w:hAnsi="ＭＳ 明朝" w:eastAsia="ＭＳ 明朝"/>
                <w:shd w:val="nil" w:color="auto" w:fill="auto"/>
                <w:rtl w:val="0"/>
                <w:lang w:val="ja-JP" w:eastAsia="ja-JP"/>
              </w:rPr>
              <w:t>通　　２　</w:t>
            </w:r>
            <w:r>
              <w:rPr>
                <w:rFonts w:ascii="ＭＳ 明朝" w:cs="ＭＳ 明朝" w:hAnsi="ＭＳ 明朝" w:eastAsia="ＭＳ 明朝"/>
                <w:spacing w:val="-1"/>
                <w:shd w:val="nil" w:color="auto" w:fill="auto"/>
                <w:rtl w:val="0"/>
                <w:lang w:val="ja-JP" w:eastAsia="ja-JP"/>
              </w:rPr>
              <w:t>当</w:t>
            </w:r>
            <w:r>
              <w:rPr>
                <w:rFonts w:ascii="ＭＳ 明朝" w:cs="ＭＳ 明朝" w:hAnsi="ＭＳ 明朝" w:eastAsia="ＭＳ 明朝"/>
                <w:shd w:val="nil" w:color="auto" w:fill="auto"/>
                <w:rtl w:val="0"/>
                <w:lang w:val="ja-JP" w:eastAsia="ja-JP"/>
              </w:rPr>
              <w:t>座</w:t>
            </w:r>
          </w:p>
        </w:tc>
        <w:tc>
          <w:tcPr>
            <w:tcW w:type="dxa" w:w="11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口座番号</w:t>
            </w:r>
          </w:p>
        </w:tc>
        <w:tc>
          <w:tcPr>
            <w:tcW w:type="dxa" w:w="2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91" w:hRule="atLeast"/>
        </w:trPr>
        <w:tc>
          <w:tcPr>
            <w:tcW w:type="dxa" w:w="128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口座名義人</w:t>
            </w:r>
          </w:p>
        </w:tc>
        <w:tc>
          <w:tcPr>
            <w:tcW w:type="dxa" w:w="1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フリガナ</w:t>
            </w:r>
          </w:p>
        </w:tc>
        <w:tc>
          <w:tcPr>
            <w:tcW w:type="dxa" w:w="5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98" w:hRule="atLeast"/>
        </w:trPr>
        <w:tc>
          <w:tcPr>
            <w:tcW w:type="dxa" w:w="128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ＭＳ 明朝" w:cs="ＭＳ 明朝" w:hAnsi="ＭＳ 明朝" w:eastAsia="ＭＳ 明朝"/>
                <w:shd w:val="nil" w:color="auto" w:fill="auto"/>
                <w:rtl w:val="0"/>
                <w:lang w:val="ja-JP" w:eastAsia="ja-JP"/>
              </w:rPr>
              <w:t>名称</w:t>
            </w:r>
          </w:p>
        </w:tc>
        <w:tc>
          <w:tcPr>
            <w:tcW w:type="dxa" w:w="59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rPr>
          <w:rFonts w:ascii="ＭＳ 明朝" w:cs="ＭＳ 明朝" w:hAnsi="ＭＳ 明朝" w:eastAsia="ＭＳ 明朝"/>
        </w:rPr>
      </w:pPr>
    </w:p>
    <w:p>
      <w:pPr>
        <w:pStyle w:val="Closing"/>
        <w:jc w:val="both"/>
      </w:pPr>
      <w:r/>
    </w:p>
    <w:sectPr>
      <w:headerReference w:type="default" r:id="rId4"/>
      <w:footerReference w:type="default" r:id="rId5"/>
      <w:pgSz w:w="11900" w:h="16840" w:orient="portrait"/>
      <w:pgMar w:top="1985" w:right="1701" w:bottom="1134"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 w:name="Century">
    <w:charset w:val="00"/>
    <w:family w:val="roman"/>
    <w:pitch w:val="default"/>
  </w:font>
  <w:font w:name="HG丸ｺﾞｼｯｸM-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ＭＳ 明朝" w:cs="ＭＳ 明朝" w:hAnsi="ＭＳ 明朝" w:eastAsia="ＭＳ 明朝"/>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losing">
    <w:name w:val="Closing"/>
    <w:next w:val="Closing"/>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HG丸ｺﾞｼｯｸM-PRO" w:cs="HG丸ｺﾞｼｯｸM-PRO" w:hAnsi="HG丸ｺﾞｼｯｸM-PRO" w:eastAsia="HG丸ｺﾞｼｯｸM-PRO"/>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