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A1C55" w14:textId="77777777" w:rsidR="00000000" w:rsidRDefault="00000000">
      <w:pPr>
        <w:spacing w:line="420" w:lineRule="atLeast"/>
        <w:ind w:left="840" w:hanging="210"/>
        <w:rPr>
          <w:rFonts w:ascii="Century" w:eastAsia="ＭＳ 明朝" w:hAnsi="ＭＳ 明朝" w:cs="ＭＳ 明朝"/>
          <w:color w:val="000000"/>
          <w:lang w:eastAsia="zh-TW"/>
        </w:rPr>
      </w:pPr>
      <w:r>
        <w:rPr>
          <w:rFonts w:ascii="Century" w:eastAsia="ＭＳ 明朝" w:hAnsi="ＭＳ 明朝" w:cs="ＭＳ 明朝" w:hint="eastAsia"/>
          <w:color w:val="000000"/>
          <w:lang w:eastAsia="zh-TW"/>
        </w:rPr>
        <w:t>○武雄市補助金等交付規則</w:t>
      </w:r>
    </w:p>
    <w:p w14:paraId="653DCEDB" w14:textId="77777777" w:rsidR="00000000" w:rsidRDefault="00000000">
      <w:pPr>
        <w:spacing w:line="420" w:lineRule="atLeast"/>
        <w:jc w:val="right"/>
        <w:rPr>
          <w:rFonts w:ascii="Century" w:eastAsia="ＭＳ 明朝" w:hAnsi="ＭＳ 明朝" w:cs="ＭＳ 明朝"/>
          <w:color w:val="000000"/>
          <w:lang w:eastAsia="zh-TW"/>
        </w:rPr>
      </w:pPr>
      <w:r>
        <w:rPr>
          <w:rFonts w:ascii="Century" w:eastAsia="ＭＳ 明朝" w:hAnsi="ＭＳ 明朝" w:cs="ＭＳ 明朝" w:hint="eastAsia"/>
          <w:color w:val="000000"/>
          <w:lang w:eastAsia="zh-TW"/>
        </w:rPr>
        <w:t>平成１８年３月１日</w:t>
      </w:r>
    </w:p>
    <w:p w14:paraId="0F358991" w14:textId="77777777" w:rsidR="00000000" w:rsidRDefault="00000000">
      <w:pPr>
        <w:spacing w:line="420" w:lineRule="atLeast"/>
        <w:jc w:val="right"/>
        <w:rPr>
          <w:rFonts w:ascii="Century" w:eastAsia="ＭＳ 明朝" w:hAnsi="ＭＳ 明朝" w:cs="ＭＳ 明朝"/>
          <w:color w:val="000000"/>
          <w:lang w:eastAsia="zh-TW"/>
        </w:rPr>
      </w:pPr>
      <w:r>
        <w:rPr>
          <w:rFonts w:ascii="Century" w:eastAsia="ＭＳ 明朝" w:hAnsi="ＭＳ 明朝" w:cs="ＭＳ 明朝" w:hint="eastAsia"/>
          <w:color w:val="000000"/>
          <w:lang w:eastAsia="zh-TW"/>
        </w:rPr>
        <w:t>規則第４６号</w:t>
      </w:r>
    </w:p>
    <w:p w14:paraId="13EB49A2" w14:textId="77777777" w:rsidR="00000000" w:rsidRDefault="00000000">
      <w:pPr>
        <w:spacing w:line="420" w:lineRule="atLeast"/>
        <w:ind w:left="210"/>
        <w:rPr>
          <w:rFonts w:ascii="Century" w:eastAsia="ＭＳ 明朝" w:hAnsi="ＭＳ 明朝" w:cs="ＭＳ 明朝"/>
          <w:color w:val="000000"/>
          <w:lang w:eastAsia="zh-TW"/>
        </w:rPr>
      </w:pPr>
      <w:r>
        <w:rPr>
          <w:rFonts w:ascii="Century" w:eastAsia="ＭＳ 明朝" w:hAnsi="ＭＳ 明朝" w:cs="ＭＳ 明朝" w:hint="eastAsia"/>
          <w:color w:val="000000"/>
          <w:lang w:eastAsia="zh-TW"/>
        </w:rPr>
        <w:t>（趣旨）</w:t>
      </w:r>
    </w:p>
    <w:p w14:paraId="44748A0B"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第１条　この規則は、補助金等に係る予算の執行の適正化を図るため、法令並びに条例及びこれに基づく規則に特別の定めがあるものを除くほか、補助金等の交付の申請、決定等に関する事項その他補助金等に係る予算の執行に関する基本的事項に関し必要な事項を定めるものとする。</w:t>
      </w:r>
    </w:p>
    <w:p w14:paraId="45E098B2"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（定義）</w:t>
      </w:r>
    </w:p>
    <w:p w14:paraId="544EB031"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第２条　この規則において、次の各号に掲げる用語の意義は、当該各号に定めるところによる。</w:t>
      </w:r>
    </w:p>
    <w:p w14:paraId="69CA253C" w14:textId="77777777" w:rsidR="00000000" w:rsidRDefault="00000000">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（１）　補助金等　市が市以外の者に対して交付する補助金、助成金及び利子補給金をいう。</w:t>
      </w:r>
    </w:p>
    <w:p w14:paraId="0B035C0C" w14:textId="77777777" w:rsidR="00000000" w:rsidRDefault="00000000">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（２）　補助事業等　補助金等の交付の対象となる事務又は事業をいう。</w:t>
      </w:r>
    </w:p>
    <w:p w14:paraId="1AEEE565" w14:textId="77777777" w:rsidR="00000000" w:rsidRDefault="00000000">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（３）　補助事業者等　補助事業等を行う者をいう。</w:t>
      </w:r>
    </w:p>
    <w:p w14:paraId="59E30D89"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（補助金等の交付の申請）</w:t>
      </w:r>
    </w:p>
    <w:p w14:paraId="768B234C"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第３条　補助金等の交付の申請をしようとする者は、補助事業等の目的及び内容、補助事業等に要する経費その他必要な事項を記載した補助金等交付申請書（様式第１号）に市長が定める書類を添え、市長に提出しなければならない。</w:t>
      </w:r>
    </w:p>
    <w:p w14:paraId="52D61557"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（補助金等の交付の決定）</w:t>
      </w:r>
    </w:p>
    <w:p w14:paraId="79FD98D2"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第４条　市長は、補助金等の交付の申請があった場合は、当該申請に係る書類の審査及び必要に応じて行う現地調査等により、その内容を調査し、補助金等を交付すべきものと認めるときは、速やかに補助金等の交付の決定をするものとする。</w:t>
      </w:r>
    </w:p>
    <w:p w14:paraId="10DCB7EA"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２　市長は、前項の場合において、適正な交付を行うため必要があるときは、補助金等の交付の申請に係る事項につき修正を加えて補助金等の交付の決定をするものとする。</w:t>
      </w:r>
    </w:p>
    <w:p w14:paraId="7E8836CA"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（補助金等の交付の条件）</w:t>
      </w:r>
    </w:p>
    <w:p w14:paraId="4AAAD8B8"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第５条　市長は、補助金等の交付の決定をする場合において、補助金等の交付の目的を達成するために必要があると認めるときは、次に掲げる事項につき条件を付するものとする。</w:t>
      </w:r>
    </w:p>
    <w:p w14:paraId="1748F612" w14:textId="77777777" w:rsidR="00000000" w:rsidRDefault="00000000">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（１）　補助事業等の内容又は補助事業等に要する経費の配分の変更（別に定める軽微な変更を除く。）をしようとする場合においては、速やかに市長の承認を受ける</w:t>
      </w:r>
      <w:r>
        <w:rPr>
          <w:rFonts w:ascii="Century" w:eastAsia="ＭＳ 明朝" w:hAnsi="ＭＳ 明朝" w:cs="ＭＳ 明朝" w:hint="eastAsia"/>
          <w:color w:val="000000"/>
        </w:rPr>
        <w:lastRenderedPageBreak/>
        <w:t>こと。</w:t>
      </w:r>
    </w:p>
    <w:p w14:paraId="6514C13E" w14:textId="77777777" w:rsidR="00000000" w:rsidRDefault="00000000">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（２）　補助事業等を中止し、又は廃止しようとする場合においては、速やかに市長の承認を受けること。</w:t>
      </w:r>
    </w:p>
    <w:p w14:paraId="684643E8" w14:textId="77777777" w:rsidR="00000000" w:rsidRDefault="00000000">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（３）　補助事業等が予定の期間内に完了しない場合又は補助事業等の遂行が困難となった場合においては、速やかに市長に報告してその指示を受けること。</w:t>
      </w:r>
    </w:p>
    <w:p w14:paraId="6AA81A0F" w14:textId="77777777" w:rsidR="00000000" w:rsidRDefault="00000000">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（４）　補助事業等の完了により当該補助事業者等に相当の収益が生ずると認められる場合においては、当該補助金等の交付の目的に反しない場合に限り、その交付した補助金等の全部又は一部に相当する金額を市に納付すること。</w:t>
      </w:r>
    </w:p>
    <w:p w14:paraId="4DFC982D" w14:textId="77777777" w:rsidR="00000000" w:rsidRDefault="00000000">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（５）　前各号に掲げるもののほか、市長が必要と認める条件</w:t>
      </w:r>
    </w:p>
    <w:p w14:paraId="6E66D14F"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（決定の通知）</w:t>
      </w:r>
    </w:p>
    <w:p w14:paraId="7978B12B"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第６条　市長は、補助金等の交付を決定した場合はその決定の内容及びこれに条件を付したときにはその条件を、補助金等の不交付を決定した場合はその旨及び理由を、速やかに補助金等の交付の申請をした者に通知するものとする。</w:t>
      </w:r>
    </w:p>
    <w:p w14:paraId="2631A700"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２　前項の通知は、補助金等決定通知書（様式第２号）によるものとする。</w:t>
      </w:r>
    </w:p>
    <w:p w14:paraId="59E05F86"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（事情変更による決定の取消し等）</w:t>
      </w:r>
    </w:p>
    <w:p w14:paraId="0FBD7E2F"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第７条　市長は、補助金等の交付の決定をした場合において、その後の事情の変更により特別の必要が生じたときは、補助金等の交付の決定の全部若しくは一部を取り消し、又はその決定の内容若しくはこれに付した条件を変更することができる。ただし、補助事業等のうち既に経過した期間に係る部分については、この限りでない。</w:t>
      </w:r>
    </w:p>
    <w:p w14:paraId="739E9721"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２　市長が前項の規定により補助金等の交付の決定を取り消すことができる場合は、次の各号のいずれかに該当する場合とする。</w:t>
      </w:r>
    </w:p>
    <w:p w14:paraId="2618C6D3" w14:textId="77777777" w:rsidR="00000000" w:rsidRDefault="00000000">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（１）　天災地変その他補助金等の交付の決定後に生じた事情の変更により、補助事業等の全部又は一部を継続する必要がなくなった場合</w:t>
      </w:r>
    </w:p>
    <w:p w14:paraId="1F904D9E" w14:textId="77777777" w:rsidR="00000000" w:rsidRDefault="00000000">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（２）　補助事業者等が、その責めに帰すべき事情によらないで、補助事業等を遂行することができなくなった場合</w:t>
      </w:r>
    </w:p>
    <w:p w14:paraId="7DFE6C61"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３　前条の規定は、第１項の取消し又は変更をした場合について準用する。</w:t>
      </w:r>
    </w:p>
    <w:p w14:paraId="2490B81B"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（補助事業等の遂行）</w:t>
      </w:r>
    </w:p>
    <w:p w14:paraId="5EF3A8D1"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第８条　補助事業者等は、法令の定め並びに補助金等の交付の決定の内容及びこれに付した条件その他市長の指示及び命令に従い、善良な管理者の注意をもって補助事業等を行わなければならず、補助金等を他の用途に使用してはならない。</w:t>
      </w:r>
    </w:p>
    <w:p w14:paraId="44A03EEE"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（実績報告）</w:t>
      </w:r>
    </w:p>
    <w:p w14:paraId="529B049B"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第９条　補助事業者等は、補助事業等が完了したとき（補助事業等の廃止の承認を受けたときを含む。）は、補助事業等の成果を記載した事業完了実績報告書（様式第３号）に次に掲げる書類を添えて、完了の日から２０日以内に市長に提出しなければならない。補助金等の交付の決定に係る市の会計年度が終了したときも、同様とする。</w:t>
      </w:r>
    </w:p>
    <w:p w14:paraId="200C877A" w14:textId="77777777" w:rsidR="00000000" w:rsidRDefault="00000000">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（１）　補助事業等に係る収支決算書</w:t>
      </w:r>
    </w:p>
    <w:p w14:paraId="1BB60CA5" w14:textId="77777777" w:rsidR="00000000" w:rsidRDefault="00000000">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（２）　前号に掲げるもののほか、市長が必要と認める書類</w:t>
      </w:r>
    </w:p>
    <w:p w14:paraId="320FC7B2"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（補助金等の額の確定等）</w:t>
      </w:r>
    </w:p>
    <w:p w14:paraId="226CC285"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第１０条　市長は、前条の規定による報告を受けた場合は、当該報告書等の書類の審査及び必要に応じて行う現地調査等により、その報告に係る補助事業等の成果が補助金等の交付の決定の内容及びこれに付した条件に適合するものであるかどうかを調査し、適合すると認めるときは、交付すべき補助金等の額を確定し、当該補助事業者等に補助金等確定通知書（様式第４号）により通知するものとする。</w:t>
      </w:r>
    </w:p>
    <w:p w14:paraId="416F2D67"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（補助金等の交付）</w:t>
      </w:r>
    </w:p>
    <w:p w14:paraId="612D8E06"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第１１条　補助金等は、前条の規定により額を確定した後に補助事業者等の請求により交付するものとする。ただし、市長は、必要があると認めるときは、補助事業等の完了前に補助金等の全部又は一部を交付することができる。</w:t>
      </w:r>
    </w:p>
    <w:p w14:paraId="2BAE7291"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２　補助事業者等は、前項の規定により補助金等の交付を受けようとするときは、補助金等交付請求書（様式第５号）を市長に提出しなければならない。</w:t>
      </w:r>
    </w:p>
    <w:p w14:paraId="5E6DFE37"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（交付決定の取消し）</w:t>
      </w:r>
    </w:p>
    <w:p w14:paraId="3CBE6025"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第１２条　市長は、補助事業者等が次の各号のいずれかに該当するときは、補助金等の交付の決定の全部又は一部を取り消すことができる。</w:t>
      </w:r>
    </w:p>
    <w:p w14:paraId="6E7B2EF3" w14:textId="77777777" w:rsidR="00000000" w:rsidRDefault="00000000">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（１）　偽りその他不正の手段により補助金等の交付を受けたとき。</w:t>
      </w:r>
    </w:p>
    <w:p w14:paraId="06C5135F" w14:textId="77777777" w:rsidR="00000000" w:rsidRDefault="00000000">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（２）　補助金等を他の用途に使用したとき。</w:t>
      </w:r>
    </w:p>
    <w:p w14:paraId="5184D6FD" w14:textId="77777777" w:rsidR="00000000" w:rsidRDefault="00000000">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（３）　前２号に掲げるもののほか、補助事業等に関し補助金等の交付の決定の内容及びこれに付した条件に違反したとき、又は市長の指示若しくは命令に従わなかったとき。</w:t>
      </w:r>
    </w:p>
    <w:p w14:paraId="70387994"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２　前項の規定は、第１０条の規定による補助金等の額の確定があった後においても適用があるものとする。</w:t>
      </w:r>
    </w:p>
    <w:p w14:paraId="419D2285"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（理由の提示）</w:t>
      </w:r>
    </w:p>
    <w:p w14:paraId="4442169E"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第１３条　市長は、補助金等の交付の決定の取消し、補助事業等の遂行に関し是正の命令をするときは、当該補助事業者等に対し、その理由を示さなければならない。</w:t>
      </w:r>
    </w:p>
    <w:p w14:paraId="366A7E1F"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lastRenderedPageBreak/>
        <w:t>（補助金等の返還）</w:t>
      </w:r>
    </w:p>
    <w:p w14:paraId="2E75331F"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第１４条　市長は、第１２条の規定により補助金等の交付の決定を取り消した場合において、補助事業等の当該取消しに係る部分に関し、既に補助金等が交付されているときは、期限を定めて、当該補助金等の返還を命ずるものとする。</w:t>
      </w:r>
    </w:p>
    <w:p w14:paraId="6136E727"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２　市長は、補助事業者等に交付すべき補助金等の額を確定した場合において、既にその額を超える補助金等が交付されているときは、期限を定めて、その返還を命ずるものとする。</w:t>
      </w:r>
    </w:p>
    <w:p w14:paraId="124EBA88"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（財産の処分の制限）</w:t>
      </w:r>
    </w:p>
    <w:p w14:paraId="7156B471"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第１５条　補助事業者等は、補助事業等により取得し、又は効用の増加した財産のうち次に掲げる財産を、市長の承認を受けないで、補助金等の交付の目的に反して使用し、譲渡し、交換し、貸し付け、又は担保に供してはならない。ただし、補助事業者等が第５条第４号の規定による条件に基づき補助金等の全部に相当する金額を市に納付した場合又は補助金等の交付の目的及び当該財産の耐用年数を勘案して市長が定める期間を経過した場合は、この限りでない。</w:t>
      </w:r>
    </w:p>
    <w:p w14:paraId="2655465E" w14:textId="77777777" w:rsidR="00000000" w:rsidRDefault="00000000">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（１）　不動産及びその従物</w:t>
      </w:r>
    </w:p>
    <w:p w14:paraId="30794C9B" w14:textId="77777777" w:rsidR="00000000" w:rsidRDefault="00000000">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（２）　機械及び重要な器具で市長が定めるもの</w:t>
      </w:r>
    </w:p>
    <w:p w14:paraId="387CA296" w14:textId="77777777" w:rsidR="00000000" w:rsidRDefault="00000000">
      <w:pPr>
        <w:spacing w:line="420"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（３）　前２号に掲げるもののほか、補助金等の交付の目的を達成するため、特に市長が必要があると認めて別に定めるもの</w:t>
      </w:r>
    </w:p>
    <w:p w14:paraId="20762AE3"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２　前項ただし書の場合において、補助事業等の財源の全部又は一部が国又は県が交付する補助金等であるときは、当該財産の処分の制限の期間は、当該補助事業等に係る財産の処分の制限の期間と同じ期間とする。</w:t>
      </w:r>
    </w:p>
    <w:p w14:paraId="70580A7F"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（書類の保存）</w:t>
      </w:r>
    </w:p>
    <w:p w14:paraId="7C97A7A3"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第１６条　補助事業者等は、補助事業等に係る収入及び支出を明らかにした帳簿並びに関係書類を整備し、補助事業等の完了又は廃止後５年間保存しなければならない。</w:t>
      </w:r>
    </w:p>
    <w:p w14:paraId="61072202"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（様式の特例）</w:t>
      </w:r>
    </w:p>
    <w:p w14:paraId="69B08210"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第１７条　市長は、この規則に定める様式により難い特別の事情があると認めるときは、これを変更することができる。</w:t>
      </w:r>
    </w:p>
    <w:p w14:paraId="337A89C3"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（委任）</w:t>
      </w:r>
    </w:p>
    <w:p w14:paraId="7F03D188"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第１８条　この規則に定めるもののほか、必要な事項は、市長が別に定める。</w:t>
      </w:r>
    </w:p>
    <w:p w14:paraId="508A4A7D" w14:textId="77777777" w:rsidR="00000000" w:rsidRDefault="00000000">
      <w:pPr>
        <w:spacing w:line="420" w:lineRule="atLeast"/>
        <w:ind w:left="630"/>
        <w:rPr>
          <w:rFonts w:ascii="Century" w:eastAsia="ＭＳ 明朝" w:hAnsi="ＭＳ 明朝" w:cs="ＭＳ 明朝"/>
          <w:color w:val="000000"/>
        </w:rPr>
      </w:pPr>
      <w:r>
        <w:rPr>
          <w:rFonts w:ascii="Century" w:eastAsia="ＭＳ 明朝" w:hAnsi="ＭＳ 明朝" w:cs="ＭＳ 明朝" w:hint="eastAsia"/>
          <w:color w:val="000000"/>
        </w:rPr>
        <w:t>附　則</w:t>
      </w:r>
    </w:p>
    <w:p w14:paraId="64586F74"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（施行期日）</w:t>
      </w:r>
    </w:p>
    <w:p w14:paraId="2FB8B160"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１　この規則は、平成１８年３月１日から施行する。</w:t>
      </w:r>
    </w:p>
    <w:p w14:paraId="5B79697E"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（経過措置）</w:t>
      </w:r>
    </w:p>
    <w:p w14:paraId="5BD0FAC3"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２　この規則の施行の日の前日までに、合併前の武雄市補助金交付規則（昭和３９年武雄市規則第１９号）、山内町補助金等交付規則（平成４年山内町規則第２号）又は北方町補助金等交付規則（平成１０年北方町規則第５号）の規定によりなされた処分、手続その他の行為は、それぞれこの規則の相当規定によりなされた処分、手続その他の行為とみなす。</w:t>
      </w:r>
    </w:p>
    <w:p w14:paraId="7B30EB92" w14:textId="77777777" w:rsidR="00000000" w:rsidRDefault="00000000">
      <w:pPr>
        <w:spacing w:line="420" w:lineRule="atLeast"/>
        <w:ind w:left="630"/>
        <w:rPr>
          <w:rFonts w:ascii="Century" w:eastAsia="ＭＳ 明朝" w:hAnsi="ＭＳ 明朝" w:cs="ＭＳ 明朝"/>
          <w:color w:val="000000"/>
          <w:lang w:eastAsia="zh-TW"/>
        </w:rPr>
      </w:pPr>
      <w:r>
        <w:rPr>
          <w:rFonts w:ascii="Century" w:eastAsia="ＭＳ 明朝" w:hAnsi="ＭＳ 明朝" w:cs="ＭＳ 明朝" w:hint="eastAsia"/>
          <w:color w:val="000000"/>
          <w:lang w:eastAsia="zh-TW"/>
        </w:rPr>
        <w:t>附　則（平成２４年規則第２１号）</w:t>
      </w:r>
    </w:p>
    <w:p w14:paraId="1ECA2CFD" w14:textId="77777777" w:rsidR="00000000" w:rsidRDefault="00000000">
      <w:pPr>
        <w:spacing w:line="420" w:lineRule="atLeast"/>
        <w:ind w:firstLine="210"/>
        <w:rPr>
          <w:rFonts w:ascii="Century" w:eastAsia="ＭＳ 明朝" w:hAnsi="ＭＳ 明朝" w:cs="ＭＳ 明朝"/>
          <w:color w:val="000000"/>
        </w:rPr>
      </w:pPr>
      <w:r>
        <w:rPr>
          <w:rFonts w:ascii="Century" w:eastAsia="ＭＳ 明朝" w:hAnsi="ＭＳ 明朝" w:cs="ＭＳ 明朝" w:hint="eastAsia"/>
          <w:color w:val="000000"/>
        </w:rPr>
        <w:t>この規則は、公布の日から施行する。</w:t>
      </w:r>
    </w:p>
    <w:p w14:paraId="4D2C9D95" w14:textId="77777777" w:rsidR="00000000" w:rsidRDefault="00000000">
      <w:pPr>
        <w:spacing w:line="420" w:lineRule="atLeast"/>
        <w:ind w:left="630"/>
        <w:rPr>
          <w:rFonts w:ascii="Century" w:eastAsia="ＭＳ 明朝" w:hAnsi="ＭＳ 明朝" w:cs="ＭＳ 明朝"/>
          <w:color w:val="000000"/>
          <w:lang w:eastAsia="zh-TW"/>
        </w:rPr>
      </w:pPr>
      <w:r>
        <w:rPr>
          <w:rFonts w:ascii="Century" w:eastAsia="ＭＳ 明朝" w:hAnsi="ＭＳ 明朝" w:cs="ＭＳ 明朝" w:hint="eastAsia"/>
          <w:color w:val="000000"/>
          <w:lang w:eastAsia="zh-TW"/>
        </w:rPr>
        <w:t>附　則（令和３年規則第１４号）</w:t>
      </w:r>
    </w:p>
    <w:p w14:paraId="43A63565"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（施行期日）</w:t>
      </w:r>
    </w:p>
    <w:p w14:paraId="5A5B3C7B"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１　この規則は、令和３年４月１日から施行する。</w:t>
      </w:r>
    </w:p>
    <w:p w14:paraId="792C1DE3" w14:textId="77777777" w:rsidR="00000000" w:rsidRDefault="00000000">
      <w:pPr>
        <w:spacing w:line="420" w:lineRule="atLeast"/>
        <w:ind w:left="210"/>
        <w:rPr>
          <w:rFonts w:ascii="Century" w:eastAsia="ＭＳ 明朝" w:hAnsi="ＭＳ 明朝" w:cs="ＭＳ 明朝"/>
          <w:color w:val="000000"/>
        </w:rPr>
      </w:pPr>
      <w:r>
        <w:rPr>
          <w:rFonts w:ascii="Century" w:eastAsia="ＭＳ 明朝" w:hAnsi="ＭＳ 明朝" w:cs="ＭＳ 明朝" w:hint="eastAsia"/>
          <w:color w:val="000000"/>
        </w:rPr>
        <w:t>（経過措置）</w:t>
      </w:r>
    </w:p>
    <w:p w14:paraId="2C837A30"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２　この規則の施行の際現にあるこの規則による改正前の様式による用紙は、当分の間、これを取り繕って使用することができる。</w:t>
      </w:r>
    </w:p>
    <w:p w14:paraId="4AF34C7E" w14:textId="77777777" w:rsidR="00000000" w:rsidRDefault="00000000">
      <w:pPr>
        <w:rPr>
          <w:sz w:val="24"/>
          <w:szCs w:val="24"/>
        </w:rPr>
        <w:sectPr w:rsidR="00000000">
          <w:footerReference w:type="default" r:id="rId6"/>
          <w:pgSz w:w="11905" w:h="16837"/>
          <w:pgMar w:top="1984" w:right="1700" w:bottom="1700" w:left="1700" w:header="720" w:footer="720" w:gutter="0"/>
          <w:cols w:space="720"/>
          <w:noEndnote/>
          <w:docGrid w:type="linesAndChars" w:linePitch="398" w:charSpace="1433"/>
        </w:sectPr>
      </w:pPr>
    </w:p>
    <w:p w14:paraId="72CA5B6E" w14:textId="77777777" w:rsidR="00000000" w:rsidRDefault="00000000">
      <w:pPr>
        <w:spacing w:line="420" w:lineRule="atLeast"/>
        <w:jc w:val="center"/>
        <w:rPr>
          <w:rFonts w:ascii="Century" w:eastAsia="ＭＳ 明朝" w:hAnsi="ＭＳ 明朝" w:cs="ＭＳ 明朝"/>
          <w:color w:val="000000"/>
        </w:rPr>
      </w:pPr>
      <w:r>
        <w:rPr>
          <w:rFonts w:ascii="Century" w:eastAsia="ＭＳ 明朝" w:hAnsi="ＭＳ 明朝" w:cs="ＭＳ 明朝" w:hint="eastAsia"/>
          <w:color w:val="000000"/>
        </w:rPr>
        <w:lastRenderedPageBreak/>
        <w:pict w14:anchorId="695B6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75pt;height:606.65pt">
            <v:imagedata r:id="rId7" o:title=""/>
          </v:shape>
        </w:pict>
      </w:r>
    </w:p>
    <w:p w14:paraId="58228D1C" w14:textId="77777777" w:rsidR="00000000" w:rsidRDefault="00000000">
      <w:pPr>
        <w:rPr>
          <w:sz w:val="24"/>
          <w:szCs w:val="24"/>
        </w:rPr>
        <w:sectPr w:rsidR="00000000">
          <w:footerReference w:type="default" r:id="rId8"/>
          <w:pgSz w:w="11905" w:h="16837"/>
          <w:pgMar w:top="1984" w:right="1700" w:bottom="1700" w:left="1700" w:header="720" w:footer="720" w:gutter="0"/>
          <w:cols w:space="720"/>
          <w:noEndnote/>
          <w:docGrid w:type="linesAndChars" w:linePitch="398" w:charSpace="1433"/>
        </w:sectPr>
      </w:pPr>
    </w:p>
    <w:p w14:paraId="408C58A4" w14:textId="77777777" w:rsidR="00000000" w:rsidRDefault="00000000">
      <w:pPr>
        <w:spacing w:line="420" w:lineRule="atLeast"/>
        <w:jc w:val="center"/>
        <w:rPr>
          <w:rFonts w:ascii="Century" w:eastAsia="ＭＳ 明朝" w:hAnsi="ＭＳ 明朝" w:cs="ＭＳ 明朝"/>
          <w:color w:val="000000"/>
        </w:rPr>
      </w:pPr>
      <w:r>
        <w:rPr>
          <w:rFonts w:ascii="Century" w:eastAsia="ＭＳ 明朝" w:hAnsi="ＭＳ 明朝" w:cs="ＭＳ 明朝" w:hint="eastAsia"/>
          <w:color w:val="000000"/>
        </w:rPr>
        <w:lastRenderedPageBreak/>
        <w:pict w14:anchorId="735911D6">
          <v:shape id="_x0000_i1026" type="#_x0000_t75" style="width:422.75pt;height:613.8pt">
            <v:imagedata r:id="rId9" o:title=""/>
          </v:shape>
        </w:pict>
      </w:r>
    </w:p>
    <w:p w14:paraId="633173E0" w14:textId="77777777" w:rsidR="00000000" w:rsidRDefault="00000000">
      <w:pPr>
        <w:rPr>
          <w:sz w:val="24"/>
          <w:szCs w:val="24"/>
        </w:rPr>
        <w:sectPr w:rsidR="00000000">
          <w:footerReference w:type="default" r:id="rId10"/>
          <w:pgSz w:w="11905" w:h="16837"/>
          <w:pgMar w:top="1984" w:right="1700" w:bottom="1700" w:left="1700" w:header="720" w:footer="720" w:gutter="0"/>
          <w:cols w:space="720"/>
          <w:noEndnote/>
          <w:docGrid w:type="linesAndChars" w:linePitch="398" w:charSpace="1433"/>
        </w:sectPr>
      </w:pPr>
    </w:p>
    <w:p w14:paraId="7B375294" w14:textId="77777777" w:rsidR="00000000" w:rsidRDefault="00000000">
      <w:pPr>
        <w:spacing w:line="420" w:lineRule="atLeast"/>
        <w:jc w:val="center"/>
        <w:rPr>
          <w:rFonts w:ascii="Century" w:eastAsia="ＭＳ 明朝" w:hAnsi="ＭＳ 明朝" w:cs="ＭＳ 明朝"/>
          <w:color w:val="000000"/>
        </w:rPr>
      </w:pPr>
      <w:r>
        <w:rPr>
          <w:rFonts w:ascii="Century" w:eastAsia="ＭＳ 明朝" w:hAnsi="ＭＳ 明朝" w:cs="ＭＳ 明朝" w:hint="eastAsia"/>
          <w:color w:val="000000"/>
        </w:rPr>
        <w:lastRenderedPageBreak/>
        <w:pict w14:anchorId="3B0E27B8">
          <v:shape id="_x0000_i1027" type="#_x0000_t75" style="width:422.75pt;height:606.65pt">
            <v:imagedata r:id="rId11" o:title=""/>
          </v:shape>
        </w:pict>
      </w:r>
    </w:p>
    <w:p w14:paraId="146801C9" w14:textId="77777777" w:rsidR="00000000" w:rsidRDefault="00000000">
      <w:pPr>
        <w:rPr>
          <w:sz w:val="24"/>
          <w:szCs w:val="24"/>
        </w:rPr>
        <w:sectPr w:rsidR="00000000">
          <w:footerReference w:type="default" r:id="rId12"/>
          <w:pgSz w:w="11905" w:h="16837"/>
          <w:pgMar w:top="1984" w:right="1700" w:bottom="1700" w:left="1700" w:header="720" w:footer="720" w:gutter="0"/>
          <w:cols w:space="720"/>
          <w:noEndnote/>
          <w:docGrid w:type="linesAndChars" w:linePitch="398" w:charSpace="1433"/>
        </w:sectPr>
      </w:pPr>
    </w:p>
    <w:p w14:paraId="751945F9" w14:textId="77777777" w:rsidR="00000000" w:rsidRDefault="00000000">
      <w:pPr>
        <w:spacing w:line="420" w:lineRule="atLeast"/>
        <w:jc w:val="center"/>
        <w:rPr>
          <w:rFonts w:ascii="Century" w:eastAsia="ＭＳ 明朝" w:hAnsi="ＭＳ 明朝" w:cs="ＭＳ 明朝"/>
          <w:color w:val="000000"/>
        </w:rPr>
      </w:pPr>
      <w:r>
        <w:rPr>
          <w:rFonts w:ascii="Century" w:eastAsia="ＭＳ 明朝" w:hAnsi="ＭＳ 明朝" w:cs="ＭＳ 明朝" w:hint="eastAsia"/>
          <w:color w:val="000000"/>
        </w:rPr>
        <w:lastRenderedPageBreak/>
        <w:pict w14:anchorId="291683C1">
          <v:shape id="_x0000_i1028" type="#_x0000_t75" style="width:422.75pt;height:613.8pt">
            <v:imagedata r:id="rId13" o:title=""/>
          </v:shape>
        </w:pict>
      </w:r>
    </w:p>
    <w:p w14:paraId="659E4602" w14:textId="77777777" w:rsidR="00000000" w:rsidRDefault="00000000">
      <w:pPr>
        <w:rPr>
          <w:sz w:val="24"/>
          <w:szCs w:val="24"/>
        </w:rPr>
        <w:sectPr w:rsidR="00000000">
          <w:footerReference w:type="default" r:id="rId14"/>
          <w:pgSz w:w="11905" w:h="16837"/>
          <w:pgMar w:top="1984" w:right="1700" w:bottom="1700" w:left="1700" w:header="720" w:footer="720" w:gutter="0"/>
          <w:cols w:space="720"/>
          <w:noEndnote/>
          <w:docGrid w:type="linesAndChars" w:linePitch="398" w:charSpace="1433"/>
        </w:sectPr>
      </w:pPr>
    </w:p>
    <w:p w14:paraId="03F0B1F1" w14:textId="77777777" w:rsidR="00000000" w:rsidRDefault="00000000">
      <w:pPr>
        <w:spacing w:line="420" w:lineRule="atLeast"/>
        <w:jc w:val="center"/>
        <w:rPr>
          <w:rFonts w:ascii="Century" w:eastAsia="ＭＳ 明朝" w:hAnsi="ＭＳ 明朝" w:cs="ＭＳ 明朝"/>
          <w:color w:val="000000"/>
        </w:rPr>
      </w:pPr>
      <w:r>
        <w:rPr>
          <w:rFonts w:ascii="Century" w:eastAsia="ＭＳ 明朝" w:hAnsi="ＭＳ 明朝" w:cs="ＭＳ 明朝" w:hint="eastAsia"/>
          <w:color w:val="000000"/>
        </w:rPr>
        <w:lastRenderedPageBreak/>
        <w:pict w14:anchorId="5FC948A5">
          <v:shape id="_x0000_i1029" type="#_x0000_t75" style="width:422.75pt;height:606.65pt">
            <v:imagedata r:id="rId15" o:title=""/>
          </v:shape>
        </w:pict>
      </w:r>
    </w:p>
    <w:p w14:paraId="43E71DA7" w14:textId="77777777" w:rsidR="00000000" w:rsidRDefault="00000000">
      <w:pPr>
        <w:rPr>
          <w:sz w:val="24"/>
          <w:szCs w:val="24"/>
        </w:rPr>
        <w:sectPr w:rsidR="00000000">
          <w:footerReference w:type="default" r:id="rId16"/>
          <w:pgSz w:w="11905" w:h="16837"/>
          <w:pgMar w:top="1984" w:right="1700" w:bottom="1700" w:left="1700" w:header="720" w:footer="720" w:gutter="0"/>
          <w:cols w:space="720"/>
          <w:noEndnote/>
          <w:docGrid w:type="linesAndChars" w:linePitch="398" w:charSpace="1433"/>
        </w:sectPr>
      </w:pPr>
    </w:p>
    <w:p w14:paraId="146964DD" w14:textId="77777777" w:rsidR="00000000" w:rsidRDefault="00000000">
      <w:pPr>
        <w:spacing w:line="420" w:lineRule="atLeast"/>
        <w:ind w:left="210" w:hanging="210"/>
        <w:rPr>
          <w:rFonts w:ascii="Century" w:eastAsia="ＭＳ 明朝" w:hAnsi="ＭＳ 明朝" w:cs="ＭＳ 明朝"/>
          <w:color w:val="000000"/>
          <w:lang w:eastAsia="zh-TW"/>
        </w:rPr>
      </w:pPr>
      <w:r>
        <w:rPr>
          <w:rFonts w:ascii="Century" w:eastAsia="ＭＳ 明朝" w:hAnsi="ＭＳ 明朝" w:cs="ＭＳ 明朝" w:hint="eastAsia"/>
          <w:color w:val="000000"/>
          <w:lang w:eastAsia="zh-TW"/>
        </w:rPr>
        <w:lastRenderedPageBreak/>
        <w:t>様式第１号（第３条関係）</w:t>
      </w:r>
    </w:p>
    <w:p w14:paraId="2A4F39EB" w14:textId="77777777" w:rsidR="00000000" w:rsidRDefault="00000000">
      <w:pPr>
        <w:spacing w:line="420" w:lineRule="atLeast"/>
        <w:ind w:left="210" w:hanging="210"/>
        <w:rPr>
          <w:rFonts w:ascii="Century" w:eastAsia="ＭＳ 明朝" w:hAnsi="ＭＳ 明朝" w:cs="ＭＳ 明朝"/>
          <w:color w:val="000000"/>
          <w:lang w:eastAsia="zh-TW"/>
        </w:rPr>
      </w:pPr>
      <w:r>
        <w:rPr>
          <w:rFonts w:ascii="Century" w:eastAsia="ＭＳ 明朝" w:hAnsi="ＭＳ 明朝" w:cs="ＭＳ 明朝" w:hint="eastAsia"/>
          <w:color w:val="000000"/>
          <w:lang w:eastAsia="zh-TW"/>
        </w:rPr>
        <w:t>様式第２号（第６条関係）</w:t>
      </w:r>
    </w:p>
    <w:p w14:paraId="3C6DB8B9" w14:textId="77777777" w:rsidR="00000000" w:rsidRDefault="00000000">
      <w:pPr>
        <w:spacing w:line="420" w:lineRule="atLeast"/>
        <w:ind w:left="210" w:hanging="210"/>
        <w:rPr>
          <w:rFonts w:ascii="Century" w:eastAsia="ＭＳ 明朝" w:hAnsi="ＭＳ 明朝" w:cs="ＭＳ 明朝"/>
          <w:color w:val="000000"/>
          <w:lang w:eastAsia="zh-TW"/>
        </w:rPr>
      </w:pPr>
      <w:r>
        <w:rPr>
          <w:rFonts w:ascii="Century" w:eastAsia="ＭＳ 明朝" w:hAnsi="ＭＳ 明朝" w:cs="ＭＳ 明朝" w:hint="eastAsia"/>
          <w:color w:val="000000"/>
          <w:lang w:eastAsia="zh-TW"/>
        </w:rPr>
        <w:t>様式第３号（第９条関係）</w:t>
      </w:r>
    </w:p>
    <w:p w14:paraId="58546E91" w14:textId="77777777" w:rsidR="00000000" w:rsidRDefault="00000000">
      <w:pPr>
        <w:spacing w:line="420" w:lineRule="atLeast"/>
        <w:ind w:left="210" w:hanging="210"/>
        <w:rPr>
          <w:rFonts w:ascii="Century" w:eastAsia="ＭＳ 明朝" w:hAnsi="ＭＳ 明朝" w:cs="ＭＳ 明朝"/>
          <w:color w:val="000000"/>
          <w:lang w:eastAsia="zh-TW"/>
        </w:rPr>
      </w:pPr>
      <w:r>
        <w:rPr>
          <w:rFonts w:ascii="Century" w:eastAsia="ＭＳ 明朝" w:hAnsi="ＭＳ 明朝" w:cs="ＭＳ 明朝" w:hint="eastAsia"/>
          <w:color w:val="000000"/>
          <w:lang w:eastAsia="zh-TW"/>
        </w:rPr>
        <w:t>様式第４号（第１０条関係）</w:t>
      </w:r>
    </w:p>
    <w:p w14:paraId="3A2296F4" w14:textId="77777777" w:rsidR="00000000" w:rsidRDefault="00000000">
      <w:pPr>
        <w:spacing w:line="42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様式第５号（第１１条関係）</w:t>
      </w:r>
    </w:p>
    <w:p w14:paraId="5C05E628" w14:textId="77777777" w:rsidR="00BC06DE" w:rsidRDefault="00BC06DE">
      <w:pPr>
        <w:spacing w:line="420" w:lineRule="atLeast"/>
        <w:rPr>
          <w:rFonts w:ascii="Century" w:eastAsia="ＭＳ 明朝" w:hAnsi="ＭＳ 明朝" w:cs="ＭＳ 明朝"/>
          <w:color w:val="000000"/>
        </w:rPr>
      </w:pPr>
      <w:bookmarkStart w:id="0" w:name="last"/>
      <w:bookmarkEnd w:id="0"/>
    </w:p>
    <w:sectPr w:rsidR="00BC06DE">
      <w:footerReference w:type="default" r:id="rId17"/>
      <w:pgSz w:w="11905" w:h="16837"/>
      <w:pgMar w:top="1984" w:right="1700" w:bottom="1700" w:left="1700" w:header="720" w:footer="720" w:gutter="0"/>
      <w:cols w:space="720"/>
      <w:noEndnote/>
      <w:docGrid w:type="linesAndChars" w:linePitch="398"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BAA49" w14:textId="77777777" w:rsidR="00BC06DE" w:rsidRDefault="00BC06DE">
      <w:r>
        <w:separator/>
      </w:r>
    </w:p>
  </w:endnote>
  <w:endnote w:type="continuationSeparator" w:id="0">
    <w:p w14:paraId="5D60B643" w14:textId="77777777" w:rsidR="00BC06DE" w:rsidRDefault="00BC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CE40" w14:textId="0A2F57EB" w:rsidR="00000000" w:rsidRDefault="00000000">
    <w:pPr>
      <w:spacing w:line="252"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Pr>
        <w:rFonts w:ascii="Century" w:eastAsia="ＭＳ 明朝" w:hAnsi="ＭＳ 明朝" w:cs="ＭＳ 明朝"/>
        <w:color w:val="000000"/>
      </w:rPr>
      <w:t>1</w:t>
    </w:r>
    <w:r>
      <w:rPr>
        <w:rFonts w:ascii="Century" w:eastAsia="ＭＳ 明朝" w:hAnsi="ＭＳ 明朝" w:cs="ＭＳ 明朝"/>
        <w:color w:val="000000"/>
      </w:rPr>
      <w:fldChar w:fldCharType="end"/>
    </w:r>
    <w:r>
      <w:rPr>
        <w:rFonts w:ascii="Century" w:eastAsia="ＭＳ 明朝" w:hAnsi="ＭＳ 明朝" w:cs="ＭＳ 明朝"/>
        <w:color w:val="000000"/>
      </w:rPr>
      <w:t>/</w:t>
    </w:r>
    <w:r>
      <w:rPr>
        <w:rFonts w:ascii="Century" w:eastAsia="ＭＳ 明朝" w:hAnsi="ＭＳ 明朝" w:cs="ＭＳ 明朝"/>
        <w:color w:val="000000"/>
      </w:rPr>
      <w:fldChar w:fldCharType="begin"/>
    </w:r>
    <w:r>
      <w:rPr>
        <w:rFonts w:ascii="Century" w:eastAsia="ＭＳ 明朝" w:hAnsi="ＭＳ 明朝" w:cs="ＭＳ 明朝"/>
        <w:color w:val="000000"/>
      </w:rPr>
      <w:instrText xml:space="preserve"> PAGEREF "last"  </w:instrText>
    </w:r>
    <w:r>
      <w:rPr>
        <w:rFonts w:ascii="Century" w:eastAsia="ＭＳ 明朝" w:hAnsi="ＭＳ 明朝" w:cs="ＭＳ 明朝"/>
        <w:color w:val="000000"/>
      </w:rPr>
      <w:fldChar w:fldCharType="separate"/>
    </w:r>
    <w:r w:rsidR="00866D0D">
      <w:rPr>
        <w:rFonts w:ascii="Century" w:eastAsia="ＭＳ 明朝" w:hAnsi="ＭＳ 明朝" w:cs="ＭＳ 明朝"/>
        <w:noProof/>
        <w:color w:val="000000"/>
      </w:rPr>
      <w:t>11</w:t>
    </w:r>
    <w:r>
      <w:rPr>
        <w:rFonts w:ascii="Century" w:eastAsia="ＭＳ 明朝" w:hAnsi="ＭＳ 明朝" w:cs="ＭＳ 明朝"/>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CAA0" w14:textId="460A7EB6" w:rsidR="00000000" w:rsidRDefault="00000000">
    <w:pPr>
      <w:spacing w:line="252"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Pr>
        <w:rFonts w:ascii="Century" w:eastAsia="ＭＳ 明朝" w:hAnsi="ＭＳ 明朝" w:cs="ＭＳ 明朝"/>
        <w:color w:val="000000"/>
      </w:rPr>
      <w:t>1</w:t>
    </w:r>
    <w:r>
      <w:rPr>
        <w:rFonts w:ascii="Century" w:eastAsia="ＭＳ 明朝" w:hAnsi="ＭＳ 明朝" w:cs="ＭＳ 明朝"/>
        <w:color w:val="000000"/>
      </w:rPr>
      <w:fldChar w:fldCharType="end"/>
    </w:r>
    <w:r>
      <w:rPr>
        <w:rFonts w:ascii="Century" w:eastAsia="ＭＳ 明朝" w:hAnsi="ＭＳ 明朝" w:cs="ＭＳ 明朝"/>
        <w:color w:val="000000"/>
      </w:rPr>
      <w:t>/</w:t>
    </w:r>
    <w:r>
      <w:rPr>
        <w:rFonts w:ascii="Century" w:eastAsia="ＭＳ 明朝" w:hAnsi="ＭＳ 明朝" w:cs="ＭＳ 明朝"/>
        <w:color w:val="000000"/>
      </w:rPr>
      <w:fldChar w:fldCharType="begin"/>
    </w:r>
    <w:r>
      <w:rPr>
        <w:rFonts w:ascii="Century" w:eastAsia="ＭＳ 明朝" w:hAnsi="ＭＳ 明朝" w:cs="ＭＳ 明朝"/>
        <w:color w:val="000000"/>
      </w:rPr>
      <w:instrText xml:space="preserve"> PAGEREF "last"  </w:instrText>
    </w:r>
    <w:r>
      <w:rPr>
        <w:rFonts w:ascii="Century" w:eastAsia="ＭＳ 明朝" w:hAnsi="ＭＳ 明朝" w:cs="ＭＳ 明朝"/>
        <w:color w:val="000000"/>
      </w:rPr>
      <w:fldChar w:fldCharType="separate"/>
    </w:r>
    <w:r w:rsidR="00866D0D">
      <w:rPr>
        <w:rFonts w:ascii="Century" w:eastAsia="ＭＳ 明朝" w:hAnsi="ＭＳ 明朝" w:cs="ＭＳ 明朝"/>
        <w:noProof/>
        <w:color w:val="000000"/>
      </w:rPr>
      <w:t>11</w:t>
    </w:r>
    <w:r>
      <w:rPr>
        <w:rFonts w:ascii="Century" w:eastAsia="ＭＳ 明朝" w:hAnsi="ＭＳ 明朝" w:cs="ＭＳ 明朝"/>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3E04" w14:textId="2A34D59D" w:rsidR="00000000" w:rsidRDefault="00000000">
    <w:pPr>
      <w:spacing w:line="252"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Pr>
        <w:rFonts w:ascii="Century" w:eastAsia="ＭＳ 明朝" w:hAnsi="ＭＳ 明朝" w:cs="ＭＳ 明朝"/>
        <w:color w:val="000000"/>
      </w:rPr>
      <w:t>1</w:t>
    </w:r>
    <w:r>
      <w:rPr>
        <w:rFonts w:ascii="Century" w:eastAsia="ＭＳ 明朝" w:hAnsi="ＭＳ 明朝" w:cs="ＭＳ 明朝"/>
        <w:color w:val="000000"/>
      </w:rPr>
      <w:fldChar w:fldCharType="end"/>
    </w:r>
    <w:r>
      <w:rPr>
        <w:rFonts w:ascii="Century" w:eastAsia="ＭＳ 明朝" w:hAnsi="ＭＳ 明朝" w:cs="ＭＳ 明朝"/>
        <w:color w:val="000000"/>
      </w:rPr>
      <w:t>/</w:t>
    </w:r>
    <w:r>
      <w:rPr>
        <w:rFonts w:ascii="Century" w:eastAsia="ＭＳ 明朝" w:hAnsi="ＭＳ 明朝" w:cs="ＭＳ 明朝"/>
        <w:color w:val="000000"/>
      </w:rPr>
      <w:fldChar w:fldCharType="begin"/>
    </w:r>
    <w:r>
      <w:rPr>
        <w:rFonts w:ascii="Century" w:eastAsia="ＭＳ 明朝" w:hAnsi="ＭＳ 明朝" w:cs="ＭＳ 明朝"/>
        <w:color w:val="000000"/>
      </w:rPr>
      <w:instrText xml:space="preserve"> PAGEREF "last"  </w:instrText>
    </w:r>
    <w:r>
      <w:rPr>
        <w:rFonts w:ascii="Century" w:eastAsia="ＭＳ 明朝" w:hAnsi="ＭＳ 明朝" w:cs="ＭＳ 明朝"/>
        <w:color w:val="000000"/>
      </w:rPr>
      <w:fldChar w:fldCharType="separate"/>
    </w:r>
    <w:r w:rsidR="00866D0D">
      <w:rPr>
        <w:rFonts w:ascii="Century" w:eastAsia="ＭＳ 明朝" w:hAnsi="ＭＳ 明朝" w:cs="ＭＳ 明朝"/>
        <w:noProof/>
        <w:color w:val="000000"/>
      </w:rPr>
      <w:t>11</w:t>
    </w:r>
    <w:r>
      <w:rPr>
        <w:rFonts w:ascii="Century" w:eastAsia="ＭＳ 明朝" w:hAnsi="ＭＳ 明朝" w:cs="ＭＳ 明朝"/>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F603" w14:textId="68BB7596" w:rsidR="00000000" w:rsidRDefault="00000000">
    <w:pPr>
      <w:spacing w:line="252"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Pr>
        <w:rFonts w:ascii="Century" w:eastAsia="ＭＳ 明朝" w:hAnsi="ＭＳ 明朝" w:cs="ＭＳ 明朝"/>
        <w:color w:val="000000"/>
      </w:rPr>
      <w:t>1</w:t>
    </w:r>
    <w:r>
      <w:rPr>
        <w:rFonts w:ascii="Century" w:eastAsia="ＭＳ 明朝" w:hAnsi="ＭＳ 明朝" w:cs="ＭＳ 明朝"/>
        <w:color w:val="000000"/>
      </w:rPr>
      <w:fldChar w:fldCharType="end"/>
    </w:r>
    <w:r>
      <w:rPr>
        <w:rFonts w:ascii="Century" w:eastAsia="ＭＳ 明朝" w:hAnsi="ＭＳ 明朝" w:cs="ＭＳ 明朝"/>
        <w:color w:val="000000"/>
      </w:rPr>
      <w:t>/</w:t>
    </w:r>
    <w:r>
      <w:rPr>
        <w:rFonts w:ascii="Century" w:eastAsia="ＭＳ 明朝" w:hAnsi="ＭＳ 明朝" w:cs="ＭＳ 明朝"/>
        <w:color w:val="000000"/>
      </w:rPr>
      <w:fldChar w:fldCharType="begin"/>
    </w:r>
    <w:r>
      <w:rPr>
        <w:rFonts w:ascii="Century" w:eastAsia="ＭＳ 明朝" w:hAnsi="ＭＳ 明朝" w:cs="ＭＳ 明朝"/>
        <w:color w:val="000000"/>
      </w:rPr>
      <w:instrText xml:space="preserve"> PAGEREF "last"  </w:instrText>
    </w:r>
    <w:r>
      <w:rPr>
        <w:rFonts w:ascii="Century" w:eastAsia="ＭＳ 明朝" w:hAnsi="ＭＳ 明朝" w:cs="ＭＳ 明朝"/>
        <w:color w:val="000000"/>
      </w:rPr>
      <w:fldChar w:fldCharType="separate"/>
    </w:r>
    <w:r w:rsidR="00866D0D">
      <w:rPr>
        <w:rFonts w:ascii="Century" w:eastAsia="ＭＳ 明朝" w:hAnsi="ＭＳ 明朝" w:cs="ＭＳ 明朝"/>
        <w:noProof/>
        <w:color w:val="000000"/>
      </w:rPr>
      <w:t>11</w:t>
    </w:r>
    <w:r>
      <w:rPr>
        <w:rFonts w:ascii="Century" w:eastAsia="ＭＳ 明朝" w:hAnsi="ＭＳ 明朝" w:cs="ＭＳ 明朝"/>
        <w:color w:val="00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EA0C" w14:textId="239D5108" w:rsidR="00000000" w:rsidRDefault="00000000">
    <w:pPr>
      <w:spacing w:line="252"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Pr>
        <w:rFonts w:ascii="Century" w:eastAsia="ＭＳ 明朝" w:hAnsi="ＭＳ 明朝" w:cs="ＭＳ 明朝"/>
        <w:color w:val="000000"/>
      </w:rPr>
      <w:t>1</w:t>
    </w:r>
    <w:r>
      <w:rPr>
        <w:rFonts w:ascii="Century" w:eastAsia="ＭＳ 明朝" w:hAnsi="ＭＳ 明朝" w:cs="ＭＳ 明朝"/>
        <w:color w:val="000000"/>
      </w:rPr>
      <w:fldChar w:fldCharType="end"/>
    </w:r>
    <w:r>
      <w:rPr>
        <w:rFonts w:ascii="Century" w:eastAsia="ＭＳ 明朝" w:hAnsi="ＭＳ 明朝" w:cs="ＭＳ 明朝"/>
        <w:color w:val="000000"/>
      </w:rPr>
      <w:t>/</w:t>
    </w:r>
    <w:r>
      <w:rPr>
        <w:rFonts w:ascii="Century" w:eastAsia="ＭＳ 明朝" w:hAnsi="ＭＳ 明朝" w:cs="ＭＳ 明朝"/>
        <w:color w:val="000000"/>
      </w:rPr>
      <w:fldChar w:fldCharType="begin"/>
    </w:r>
    <w:r>
      <w:rPr>
        <w:rFonts w:ascii="Century" w:eastAsia="ＭＳ 明朝" w:hAnsi="ＭＳ 明朝" w:cs="ＭＳ 明朝"/>
        <w:color w:val="000000"/>
      </w:rPr>
      <w:instrText xml:space="preserve"> PAGEREF "last"  </w:instrText>
    </w:r>
    <w:r>
      <w:rPr>
        <w:rFonts w:ascii="Century" w:eastAsia="ＭＳ 明朝" w:hAnsi="ＭＳ 明朝" w:cs="ＭＳ 明朝"/>
        <w:color w:val="000000"/>
      </w:rPr>
      <w:fldChar w:fldCharType="separate"/>
    </w:r>
    <w:r w:rsidR="00866D0D">
      <w:rPr>
        <w:rFonts w:ascii="Century" w:eastAsia="ＭＳ 明朝" w:hAnsi="ＭＳ 明朝" w:cs="ＭＳ 明朝"/>
        <w:noProof/>
        <w:color w:val="000000"/>
      </w:rPr>
      <w:t>11</w:t>
    </w:r>
    <w:r>
      <w:rPr>
        <w:rFonts w:ascii="Century" w:eastAsia="ＭＳ 明朝" w:hAnsi="ＭＳ 明朝" w:cs="ＭＳ 明朝"/>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9B39" w14:textId="0D4C7DDC" w:rsidR="00000000" w:rsidRDefault="00000000">
    <w:pPr>
      <w:spacing w:line="252"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Pr>
        <w:rFonts w:ascii="Century" w:eastAsia="ＭＳ 明朝" w:hAnsi="ＭＳ 明朝" w:cs="ＭＳ 明朝"/>
        <w:color w:val="000000"/>
      </w:rPr>
      <w:t>1</w:t>
    </w:r>
    <w:r>
      <w:rPr>
        <w:rFonts w:ascii="Century" w:eastAsia="ＭＳ 明朝" w:hAnsi="ＭＳ 明朝" w:cs="ＭＳ 明朝"/>
        <w:color w:val="000000"/>
      </w:rPr>
      <w:fldChar w:fldCharType="end"/>
    </w:r>
    <w:r>
      <w:rPr>
        <w:rFonts w:ascii="Century" w:eastAsia="ＭＳ 明朝" w:hAnsi="ＭＳ 明朝" w:cs="ＭＳ 明朝"/>
        <w:color w:val="000000"/>
      </w:rPr>
      <w:t>/</w:t>
    </w:r>
    <w:r>
      <w:rPr>
        <w:rFonts w:ascii="Century" w:eastAsia="ＭＳ 明朝" w:hAnsi="ＭＳ 明朝" w:cs="ＭＳ 明朝"/>
        <w:color w:val="000000"/>
      </w:rPr>
      <w:fldChar w:fldCharType="begin"/>
    </w:r>
    <w:r>
      <w:rPr>
        <w:rFonts w:ascii="Century" w:eastAsia="ＭＳ 明朝" w:hAnsi="ＭＳ 明朝" w:cs="ＭＳ 明朝"/>
        <w:color w:val="000000"/>
      </w:rPr>
      <w:instrText xml:space="preserve"> PAGEREF "last"  </w:instrText>
    </w:r>
    <w:r>
      <w:rPr>
        <w:rFonts w:ascii="Century" w:eastAsia="ＭＳ 明朝" w:hAnsi="ＭＳ 明朝" w:cs="ＭＳ 明朝"/>
        <w:color w:val="000000"/>
      </w:rPr>
      <w:fldChar w:fldCharType="separate"/>
    </w:r>
    <w:r w:rsidR="00866D0D">
      <w:rPr>
        <w:rFonts w:ascii="Century" w:eastAsia="ＭＳ 明朝" w:hAnsi="ＭＳ 明朝" w:cs="ＭＳ 明朝"/>
        <w:noProof/>
        <w:color w:val="000000"/>
      </w:rPr>
      <w:t>11</w:t>
    </w:r>
    <w:r>
      <w:rPr>
        <w:rFonts w:ascii="Century" w:eastAsia="ＭＳ 明朝" w:hAnsi="ＭＳ 明朝" w:cs="ＭＳ 明朝"/>
        <w:color w:val="00000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9142" w14:textId="6D022F05" w:rsidR="00000000" w:rsidRDefault="00000000">
    <w:pPr>
      <w:spacing w:line="252"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Pr>
        <w:rFonts w:ascii="Century" w:eastAsia="ＭＳ 明朝" w:hAnsi="ＭＳ 明朝" w:cs="ＭＳ 明朝"/>
        <w:color w:val="000000"/>
      </w:rPr>
      <w:t>1</w:t>
    </w:r>
    <w:r>
      <w:rPr>
        <w:rFonts w:ascii="Century" w:eastAsia="ＭＳ 明朝" w:hAnsi="ＭＳ 明朝" w:cs="ＭＳ 明朝"/>
        <w:color w:val="000000"/>
      </w:rPr>
      <w:fldChar w:fldCharType="end"/>
    </w:r>
    <w:r>
      <w:rPr>
        <w:rFonts w:ascii="Century" w:eastAsia="ＭＳ 明朝" w:hAnsi="ＭＳ 明朝" w:cs="ＭＳ 明朝"/>
        <w:color w:val="000000"/>
      </w:rPr>
      <w:t>/</w:t>
    </w:r>
    <w:r>
      <w:rPr>
        <w:rFonts w:ascii="Century" w:eastAsia="ＭＳ 明朝" w:hAnsi="ＭＳ 明朝" w:cs="ＭＳ 明朝"/>
        <w:color w:val="000000"/>
      </w:rPr>
      <w:fldChar w:fldCharType="begin"/>
    </w:r>
    <w:r>
      <w:rPr>
        <w:rFonts w:ascii="Century" w:eastAsia="ＭＳ 明朝" w:hAnsi="ＭＳ 明朝" w:cs="ＭＳ 明朝"/>
        <w:color w:val="000000"/>
      </w:rPr>
      <w:instrText xml:space="preserve"> PAGEREF "last"  </w:instrText>
    </w:r>
    <w:r>
      <w:rPr>
        <w:rFonts w:ascii="Century" w:eastAsia="ＭＳ 明朝" w:hAnsi="ＭＳ 明朝" w:cs="ＭＳ 明朝"/>
        <w:color w:val="000000"/>
      </w:rPr>
      <w:fldChar w:fldCharType="separate"/>
    </w:r>
    <w:r w:rsidR="00866D0D">
      <w:rPr>
        <w:rFonts w:ascii="Century" w:eastAsia="ＭＳ 明朝" w:hAnsi="ＭＳ 明朝" w:cs="ＭＳ 明朝"/>
        <w:noProof/>
        <w:color w:val="000000"/>
      </w:rPr>
      <w:t>11</w:t>
    </w:r>
    <w:r>
      <w:rPr>
        <w:rFonts w:ascii="Century" w:eastAsia="ＭＳ 明朝" w:hAnsi="ＭＳ 明朝" w:cs="ＭＳ 明朝"/>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FEDA3" w14:textId="77777777" w:rsidR="00BC06DE" w:rsidRDefault="00BC06DE">
      <w:r>
        <w:separator/>
      </w:r>
    </w:p>
  </w:footnote>
  <w:footnote w:type="continuationSeparator" w:id="0">
    <w:p w14:paraId="74E83BF9" w14:textId="77777777" w:rsidR="00BC06DE" w:rsidRDefault="00BC06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doNotTrackMoves/>
  <w:defaultTabStop w:val="720"/>
  <w:drawingGridHorizontalSpacing w:val="217"/>
  <w:drawingGridVerticalSpacing w:val="398"/>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6D0D"/>
    <w:rsid w:val="00866D0D"/>
    <w:rsid w:val="00A52A85"/>
    <w:rsid w:val="00BC0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19F9E9"/>
  <w14:defaultImageDpi w14:val="0"/>
  <w15:docId w15:val="{8619DC4F-8C92-45C3-8953-1440B58D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D0D"/>
    <w:pPr>
      <w:tabs>
        <w:tab w:val="center" w:pos="4252"/>
        <w:tab w:val="right" w:pos="8504"/>
      </w:tabs>
      <w:snapToGrid w:val="0"/>
    </w:pPr>
  </w:style>
  <w:style w:type="character" w:customStyle="1" w:styleId="a4">
    <w:name w:val="ヘッダー (文字)"/>
    <w:link w:val="a3"/>
    <w:uiPriority w:val="99"/>
    <w:rsid w:val="00866D0D"/>
    <w:rPr>
      <w:rFonts w:ascii="Arial" w:hAnsi="Arial" w:cs="Arial"/>
      <w:kern w:val="0"/>
      <w:szCs w:val="21"/>
    </w:rPr>
  </w:style>
  <w:style w:type="paragraph" w:styleId="a5">
    <w:name w:val="footer"/>
    <w:basedOn w:val="a"/>
    <w:link w:val="a6"/>
    <w:uiPriority w:val="99"/>
    <w:unhideWhenUsed/>
    <w:rsid w:val="00866D0D"/>
    <w:pPr>
      <w:tabs>
        <w:tab w:val="center" w:pos="4252"/>
        <w:tab w:val="right" w:pos="8504"/>
      </w:tabs>
      <w:snapToGrid w:val="0"/>
    </w:pPr>
  </w:style>
  <w:style w:type="character" w:customStyle="1" w:styleId="a6">
    <w:name w:val="フッター (文字)"/>
    <w:link w:val="a5"/>
    <w:uiPriority w:val="99"/>
    <w:rsid w:val="00866D0D"/>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&#65279;<?xml version="1.0" encoding="UTF-8" standalone="yes"?><Relationships xmlns="http://schemas.openxmlformats.org/package/2006/relationships"><Relationship Id="rId8" Type="http://schemas.openxmlformats.org/officeDocument/2006/relationships/footer" Target="footer2.xml" /><Relationship Id="rId13" Type="http://schemas.openxmlformats.org/officeDocument/2006/relationships/image" Target="media/image4.png" /><Relationship Id="rId1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1.png" /><Relationship Id="rId12" Type="http://schemas.openxmlformats.org/officeDocument/2006/relationships/footer" Target="footer4.xml" /><Relationship Id="rId17" Type="http://schemas.openxmlformats.org/officeDocument/2006/relationships/footer" Target="footer7.xml" /><Relationship Id="rId2" Type="http://schemas.openxmlformats.org/officeDocument/2006/relationships/settings" Target="settings.xml" /><Relationship Id="rId16" Type="http://schemas.openxmlformats.org/officeDocument/2006/relationships/footer" Target="footer6.xml" /><Relationship Id="rId1" Type="http://schemas.openxmlformats.org/officeDocument/2006/relationships/styles" Target="styles.xml" /><Relationship Id="rId6" Type="http://schemas.openxmlformats.org/officeDocument/2006/relationships/footer" Target="footer1.xml" /><Relationship Id="rId11" Type="http://schemas.openxmlformats.org/officeDocument/2006/relationships/image" Target="media/image3.png" /><Relationship Id="rId5" Type="http://schemas.openxmlformats.org/officeDocument/2006/relationships/endnotes" Target="endnotes.xml" /><Relationship Id="rId15" Type="http://schemas.openxmlformats.org/officeDocument/2006/relationships/image" Target="media/image5.png" /><Relationship Id="rId10" Type="http://schemas.openxmlformats.org/officeDocument/2006/relationships/footer" Target="footer3.xml" /><Relationship Id="rId19"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image" Target="media/image2.png" /><Relationship Id="rId14" Type="http://schemas.openxmlformats.org/officeDocument/2006/relationships/footer" Target="footer5.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楠本 大和</dc:creator>
  <cp:keywords/>
  <dc:description/>
  <cp:lastModifiedBy>楠本 大和</cp:lastModifiedBy>
  <cp:revision>2</cp:revision>
  <dcterms:created xsi:type="dcterms:W3CDTF">2026-01-26T02:25:00Z</dcterms:created>
  <dcterms:modified xsi:type="dcterms:W3CDTF">2026-01-26T02:25:00Z</dcterms:modified>
</cp:coreProperties>
</file>