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16" w:rsidRDefault="00545016">
      <w:pPr>
        <w:spacing w:beforeLines="50" w:before="220"/>
        <w:jc w:val="center"/>
        <w:rPr>
          <w:b/>
          <w:bCs/>
          <w:spacing w:val="2"/>
          <w:sz w:val="32"/>
        </w:rPr>
      </w:pPr>
      <w:r w:rsidRPr="00620535">
        <w:rPr>
          <w:rFonts w:hAnsi="Times New Roman" w:hint="eastAsia"/>
          <w:b/>
          <w:bCs/>
          <w:color w:val="auto"/>
          <w:spacing w:val="10"/>
          <w:sz w:val="32"/>
          <w:szCs w:val="24"/>
          <w:fitText w:val="5454" w:id="1654321664"/>
        </w:rPr>
        <w:t>農地の買受適格証明願（転用目的</w:t>
      </w:r>
      <w:r w:rsidRPr="00620535">
        <w:rPr>
          <w:rFonts w:hAnsi="Times New Roman" w:hint="eastAsia"/>
          <w:b/>
          <w:bCs/>
          <w:color w:val="auto"/>
          <w:spacing w:val="7"/>
          <w:sz w:val="32"/>
          <w:szCs w:val="24"/>
          <w:fitText w:val="5454" w:id="1654321664"/>
        </w:rPr>
        <w:t>）</w:t>
      </w:r>
    </w:p>
    <w:p w:rsidR="00545016" w:rsidRDefault="00545016">
      <w:pPr>
        <w:spacing w:line="360" w:lineRule="auto"/>
        <w:rPr>
          <w:spacing w:val="2"/>
        </w:rPr>
      </w:pPr>
    </w:p>
    <w:p w:rsidR="00545016" w:rsidRDefault="00545016">
      <w:pPr>
        <w:ind w:firstLineChars="100" w:firstLine="214"/>
      </w:pPr>
      <w:r>
        <w:rPr>
          <w:rFonts w:hint="eastAsia"/>
        </w:rPr>
        <w:t>競売される下記農地について、転用を目的として買受を希望しますので、買受適格証明書を交付</w:t>
      </w:r>
    </w:p>
    <w:p w:rsidR="00545016" w:rsidRDefault="00545016">
      <w:pPr>
        <w:rPr>
          <w:spacing w:val="2"/>
        </w:rPr>
      </w:pPr>
      <w:r>
        <w:rPr>
          <w:rFonts w:hint="eastAsia"/>
        </w:rPr>
        <w:t>くださるよう関係書類を添えて提出します。</w:t>
      </w:r>
    </w:p>
    <w:p w:rsidR="00545016" w:rsidRDefault="00545016" w:rsidP="00180FC3">
      <w:pPr>
        <w:ind w:firstLineChars="500" w:firstLine="1071"/>
        <w:rPr>
          <w:spacing w:val="2"/>
        </w:rPr>
      </w:pPr>
      <w:r>
        <w:rPr>
          <w:rFonts w:hint="eastAsia"/>
        </w:rPr>
        <w:t xml:space="preserve">　　年　　月　　日</w:t>
      </w:r>
    </w:p>
    <w:p w:rsidR="00545016" w:rsidRDefault="00545016">
      <w:pPr>
        <w:rPr>
          <w:spacing w:val="2"/>
        </w:rPr>
      </w:pPr>
    </w:p>
    <w:p w:rsidR="00545016" w:rsidRDefault="00545016">
      <w:pPr>
        <w:ind w:firstLineChars="200" w:firstLine="428"/>
        <w:rPr>
          <w:spacing w:val="2"/>
        </w:rPr>
      </w:pPr>
      <w:r>
        <w:rPr>
          <w:rFonts w:hint="eastAsia"/>
        </w:rPr>
        <w:t>佐賀県知事　　　　　　　　　　　様</w:t>
      </w:r>
    </w:p>
    <w:p w:rsidR="00545016" w:rsidRDefault="00545016">
      <w:pPr>
        <w:rPr>
          <w:spacing w:val="2"/>
        </w:rPr>
      </w:pPr>
    </w:p>
    <w:p w:rsidR="00545016" w:rsidRDefault="00545016">
      <w:pPr>
        <w:ind w:firstLineChars="2200" w:firstLine="4712"/>
        <w:rPr>
          <w:spacing w:val="2"/>
        </w:rPr>
      </w:pPr>
      <w:r>
        <w:rPr>
          <w:rFonts w:hint="eastAsia"/>
        </w:rPr>
        <w:t>住　　所</w:t>
      </w:r>
    </w:p>
    <w:p w:rsidR="00545016" w:rsidRDefault="00545016">
      <w:pPr>
        <w:rPr>
          <w:spacing w:val="2"/>
        </w:rPr>
      </w:pPr>
    </w:p>
    <w:p w:rsidR="00545016" w:rsidRDefault="00545016">
      <w:pPr>
        <w:ind w:firstLineChars="2200" w:firstLine="4712"/>
        <w:rPr>
          <w:spacing w:val="2"/>
        </w:rPr>
      </w:pPr>
      <w:r>
        <w:rPr>
          <w:rFonts w:hint="eastAsia"/>
        </w:rPr>
        <w:t xml:space="preserve">氏　　名　　　　　　　　　　　　　　　　</w:t>
      </w:r>
      <w:r>
        <w:rPr>
          <w:rFonts w:hAnsi="Times New Roman"/>
          <w:color w:val="auto"/>
          <w:sz w:val="20"/>
          <w:szCs w:val="24"/>
        </w:rPr>
        <w:fldChar w:fldCharType="begin"/>
      </w:r>
      <w:r>
        <w:rPr>
          <w:rFonts w:hAnsi="Times New Roman"/>
          <w:color w:val="auto"/>
          <w:sz w:val="20"/>
          <w:szCs w:val="24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  <w:sz w:val="20"/>
          <w:szCs w:val="24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/>
          <w:color w:val="auto"/>
          <w:sz w:val="20"/>
          <w:szCs w:val="24"/>
        </w:rPr>
        <w:instrText>)</w:instrText>
      </w:r>
      <w:r>
        <w:rPr>
          <w:rFonts w:hAnsi="Times New Roman"/>
          <w:color w:val="auto"/>
          <w:sz w:val="20"/>
          <w:szCs w:val="24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  <w:sz w:val="20"/>
          <w:szCs w:val="24"/>
        </w:rPr>
        <w:fldChar w:fldCharType="end"/>
      </w:r>
    </w:p>
    <w:p w:rsidR="00545016" w:rsidRDefault="00545016">
      <w:pPr>
        <w:rPr>
          <w:spacing w:val="2"/>
        </w:rPr>
      </w:pPr>
    </w:p>
    <w:p w:rsidR="00545016" w:rsidRDefault="00545016">
      <w:pPr>
        <w:spacing w:line="360" w:lineRule="auto"/>
        <w:jc w:val="center"/>
        <w:rPr>
          <w:spacing w:val="2"/>
        </w:rPr>
      </w:pPr>
      <w:r>
        <w:rPr>
          <w:rFonts w:hint="eastAsia"/>
        </w:rPr>
        <w:t>記</w:t>
      </w:r>
    </w:p>
    <w:p w:rsidR="00545016" w:rsidRDefault="00545016">
      <w:pPr>
        <w:rPr>
          <w:spacing w:val="2"/>
        </w:rPr>
      </w:pPr>
    </w:p>
    <w:p w:rsidR="00545016" w:rsidRDefault="00545016">
      <w:pPr>
        <w:rPr>
          <w:spacing w:val="2"/>
        </w:rPr>
      </w:pPr>
      <w:r>
        <w:rPr>
          <w:rFonts w:hint="eastAsia"/>
          <w:b/>
          <w:bCs/>
        </w:rPr>
        <w:t>１　転用の目的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</w:t>
      </w:r>
    </w:p>
    <w:p w:rsidR="00545016" w:rsidRDefault="00545016">
      <w:pPr>
        <w:rPr>
          <w:spacing w:val="2"/>
        </w:rPr>
      </w:pPr>
      <w:r>
        <w:rPr>
          <w:rFonts w:hint="eastAsia"/>
          <w:b/>
          <w:bCs/>
          <w:sz w:val="22"/>
          <w:szCs w:val="22"/>
        </w:rPr>
        <w:t xml:space="preserve">２　</w:t>
      </w:r>
      <w:r>
        <w:rPr>
          <w:rFonts w:hint="eastAsia"/>
          <w:b/>
          <w:bCs/>
        </w:rPr>
        <w:t>買受を受けようとする土地について</w:t>
      </w: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  <w:u w:val="single" w:color="000000"/>
        </w:rPr>
        <w:t xml:space="preserve">　　　　　　　　　市町村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856"/>
        <w:gridCol w:w="857"/>
        <w:gridCol w:w="429"/>
        <w:gridCol w:w="428"/>
        <w:gridCol w:w="1071"/>
        <w:gridCol w:w="749"/>
        <w:gridCol w:w="857"/>
        <w:gridCol w:w="1178"/>
        <w:gridCol w:w="1178"/>
        <w:gridCol w:w="321"/>
        <w:gridCol w:w="750"/>
      </w:tblGrid>
      <w:tr w:rsidR="00545016">
        <w:trPr>
          <w:cantSplit/>
          <w:trHeight w:val="424"/>
        </w:trPr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土地の所在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Pr="00C07850" w:rsidRDefault="00545016" w:rsidP="00C07850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　番</w:t>
            </w:r>
          </w:p>
        </w:tc>
        <w:tc>
          <w:tcPr>
            <w:tcW w:w="8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地　目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　積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4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　用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状　況</w:t>
            </w: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たり普通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収穫高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有　者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　作　者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32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cantSplit/>
          <w:trHeight w:val="1272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大　字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簿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5016" w:rsidRDefault="00545016">
            <w:pPr>
              <w:spacing w:line="200" w:lineRule="exac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424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200" w:lineRule="exac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45016">
        <w:trPr>
          <w:trHeight w:val="850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5016" w:rsidRDefault="00545016">
            <w:pPr>
              <w:spacing w:line="200" w:lineRule="exact"/>
              <w:ind w:firstLineChars="1702" w:firstLine="3645"/>
              <w:jc w:val="both"/>
            </w:pPr>
            <w:r>
              <w:rPr>
                <w:rFonts w:hint="eastAsia"/>
              </w:rPr>
              <w:t>田　　　　　　　　㎡</w:t>
            </w:r>
          </w:p>
          <w:p w:rsidR="00545016" w:rsidRDefault="00545016">
            <w:pPr>
              <w:spacing w:line="200" w:lineRule="exact"/>
              <w:jc w:val="both"/>
              <w:rPr>
                <w:spacing w:val="2"/>
              </w:rPr>
            </w:pPr>
          </w:p>
          <w:p w:rsidR="00545016" w:rsidRDefault="00545016">
            <w:pPr>
              <w:spacing w:line="200" w:lineRule="exact"/>
              <w:ind w:firstLineChars="400" w:firstLine="857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計　　　　　　　　㎡　　　畑　　　　　　　　㎡　　　採草放牧地　　　　　　　　㎡</w:t>
            </w:r>
          </w:p>
        </w:tc>
      </w:tr>
    </w:tbl>
    <w:p w:rsidR="00545016" w:rsidRDefault="00545016">
      <w:pPr>
        <w:rPr>
          <w:spacing w:val="2"/>
        </w:rPr>
        <w:sectPr w:rsidR="00545016">
          <w:footerReference w:type="default" r:id="rId6"/>
          <w:footnotePr>
            <w:numRestart w:val="eachPage"/>
          </w:footnotePr>
          <w:pgSz w:w="11907" w:h="16840" w:code="9"/>
          <w:pgMar w:top="1418" w:right="851" w:bottom="1418" w:left="1418" w:header="284" w:footer="720" w:gutter="0"/>
          <w:cols w:space="720"/>
          <w:noEndnote/>
          <w:docGrid w:type="linesAndChars" w:linePitch="441" w:charSpace="855"/>
        </w:sectPr>
      </w:pPr>
    </w:p>
    <w:p w:rsidR="00545016" w:rsidRDefault="00545016">
      <w:pPr>
        <w:rPr>
          <w:spacing w:val="2"/>
        </w:rPr>
        <w:sectPr w:rsidR="00545016">
          <w:footnotePr>
            <w:numRestart w:val="eachPage"/>
          </w:footnotePr>
          <w:type w:val="continuous"/>
          <w:pgSz w:w="11907" w:h="16840" w:code="9"/>
          <w:pgMar w:top="1418" w:right="851" w:bottom="1418" w:left="1418" w:header="284" w:footer="720" w:gutter="0"/>
          <w:cols w:space="720"/>
          <w:noEndnote/>
          <w:docGrid w:type="linesAndChars" w:linePitch="441" w:charSpace="855"/>
        </w:sectPr>
      </w:pPr>
    </w:p>
    <w:tbl>
      <w:tblPr>
        <w:tblW w:w="983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  <w:gridCol w:w="1134"/>
        <w:gridCol w:w="1874"/>
        <w:gridCol w:w="462"/>
        <w:gridCol w:w="711"/>
        <w:gridCol w:w="902"/>
        <w:gridCol w:w="710"/>
        <w:gridCol w:w="462"/>
        <w:gridCol w:w="1083"/>
        <w:gridCol w:w="1262"/>
      </w:tblGrid>
      <w:tr w:rsidR="00545016">
        <w:trPr>
          <w:trHeight w:val="880"/>
        </w:trPr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jc w:val="distribute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</w:rPr>
              <w:lastRenderedPageBreak/>
              <w:t>３競売の内容</w:t>
            </w:r>
          </w:p>
        </w:tc>
        <w:tc>
          <w:tcPr>
            <w:tcW w:w="860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5016" w:rsidRDefault="00545016">
            <w:pPr>
              <w:spacing w:line="422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/>
                <w:color w:val="auto"/>
                <w:sz w:val="20"/>
                <w:szCs w:val="24"/>
              </w:rPr>
              <w:t>(1)</w:t>
            </w:r>
            <w:r w:rsidR="00180FC3">
              <w:rPr>
                <w:rFonts w:hAnsi="Times New Roman" w:hint="eastAsia"/>
                <w:color w:val="auto"/>
                <w:sz w:val="20"/>
                <w:szCs w:val="24"/>
              </w:rPr>
              <w:t xml:space="preserve">競売期日　　　　　</w:t>
            </w:r>
            <w:r>
              <w:rPr>
                <w:rFonts w:hAnsi="Times New Roman" w:hint="eastAsia"/>
                <w:color w:val="auto"/>
                <w:sz w:val="20"/>
                <w:szCs w:val="24"/>
              </w:rPr>
              <w:t xml:space="preserve">　　　年　　　月　　　日</w:t>
            </w:r>
          </w:p>
          <w:p w:rsidR="00545016" w:rsidRDefault="00545016">
            <w:pPr>
              <w:spacing w:line="422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/>
                <w:color w:val="auto"/>
                <w:sz w:val="20"/>
                <w:szCs w:val="24"/>
              </w:rPr>
              <w:t>(2)</w:t>
            </w:r>
            <w:r>
              <w:rPr>
                <w:rFonts w:hAnsi="Times New Roman" w:hint="eastAsia"/>
                <w:color w:val="auto"/>
                <w:sz w:val="20"/>
                <w:szCs w:val="24"/>
              </w:rPr>
              <w:t>最低競売価額</w:t>
            </w:r>
          </w:p>
        </w:tc>
      </w:tr>
      <w:tr w:rsidR="00545016">
        <w:trPr>
          <w:cantSplit/>
          <w:trHeight w:val="132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jc w:val="distribute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</w:rPr>
              <w:t>４転用計画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sz w:val="18"/>
              </w:rPr>
              <w:t>(1)</w:t>
            </w:r>
          </w:p>
          <w:p w:rsidR="00545016" w:rsidRDefault="00545016">
            <w:pPr>
              <w:spacing w:line="438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転用理由</w:t>
            </w:r>
          </w:p>
          <w:p w:rsidR="00545016" w:rsidRDefault="00545016">
            <w:pPr>
              <w:spacing w:line="438" w:lineRule="atLeast"/>
              <w:jc w:val="distribute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の詳細</w:t>
            </w:r>
          </w:p>
        </w:tc>
        <w:tc>
          <w:tcPr>
            <w:tcW w:w="7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sz w:val="18"/>
              </w:rPr>
              <w:t>(2)</w:t>
            </w: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転用の時期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工事着工時期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工事完了時期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事業の操業期間又は施設の利用期間</w:t>
            </w: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 xml:space="preserve">　　永　久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22" w:lineRule="atLeast"/>
              <w:ind w:firstLineChars="100" w:firstLine="161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 xml:space="preserve">　　年　　月　　日まで</w:t>
            </w: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sz w:val="18"/>
              </w:rPr>
              <w:t>(3)</w:t>
            </w:r>
          </w:p>
          <w:p w:rsidR="00545016" w:rsidRDefault="00545016">
            <w:pPr>
              <w:spacing w:line="438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事業又は</w:t>
            </w:r>
          </w:p>
          <w:p w:rsidR="00545016" w:rsidRDefault="00545016">
            <w:pPr>
              <w:spacing w:line="438" w:lineRule="atLeast"/>
              <w:jc w:val="distribute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施設の概要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建築物</w:t>
            </w:r>
            <w:r>
              <w:rPr>
                <w:rFonts w:hAnsi="Times New Roman"/>
                <w:color w:val="auto"/>
                <w:sz w:val="18"/>
                <w:szCs w:val="24"/>
              </w:rPr>
              <w:t>(</w:t>
            </w:r>
            <w:r>
              <w:rPr>
                <w:rFonts w:hAnsi="Times New Roman" w:hint="eastAsia"/>
                <w:color w:val="auto"/>
                <w:sz w:val="18"/>
                <w:szCs w:val="24"/>
              </w:rPr>
              <w:t>又は工作物</w:t>
            </w:r>
            <w:r>
              <w:rPr>
                <w:rFonts w:hAnsi="Times New Roman"/>
                <w:color w:val="auto"/>
                <w:sz w:val="18"/>
                <w:szCs w:val="24"/>
              </w:rPr>
              <w:t>)</w:t>
            </w:r>
            <w:r>
              <w:rPr>
                <w:rFonts w:hAnsi="Times New Roman" w:hint="eastAsia"/>
                <w:color w:val="auto"/>
                <w:sz w:val="18"/>
                <w:szCs w:val="24"/>
              </w:rPr>
              <w:t>の名称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棟　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建築物の面積</w:t>
            </w:r>
            <w:r>
              <w:rPr>
                <w:rFonts w:hAnsi="Times New Roman"/>
                <w:color w:val="auto"/>
                <w:sz w:val="18"/>
                <w:szCs w:val="24"/>
              </w:rPr>
              <w:t>(</w:t>
            </w:r>
            <w:r>
              <w:rPr>
                <w:rFonts w:hAnsi="Times New Roman" w:hint="eastAsia"/>
                <w:color w:val="auto"/>
                <w:sz w:val="18"/>
                <w:szCs w:val="24"/>
              </w:rPr>
              <w:t>㎡</w:t>
            </w:r>
            <w:r>
              <w:rPr>
                <w:rFonts w:hAnsi="Times New Roman"/>
                <w:color w:val="auto"/>
                <w:sz w:val="18"/>
                <w:szCs w:val="24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22" w:lineRule="atLeast"/>
              <w:jc w:val="distribute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所要面積</w:t>
            </w:r>
            <w:r>
              <w:rPr>
                <w:rFonts w:hAnsi="Times New Roman"/>
                <w:color w:val="auto"/>
                <w:sz w:val="18"/>
                <w:szCs w:val="24"/>
              </w:rPr>
              <w:t>(</w:t>
            </w:r>
            <w:r>
              <w:rPr>
                <w:rFonts w:hAnsi="Times New Roman" w:hint="eastAsia"/>
                <w:color w:val="auto"/>
                <w:sz w:val="18"/>
                <w:szCs w:val="24"/>
              </w:rPr>
              <w:t>㎡</w:t>
            </w:r>
            <w:r>
              <w:rPr>
                <w:rFonts w:hAnsi="Times New Roman"/>
                <w:color w:val="auto"/>
                <w:sz w:val="18"/>
                <w:szCs w:val="24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22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24"/>
              </w:rPr>
              <w:t>備　考</w:t>
            </w: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cantSplit/>
          <w:trHeight w:val="440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jc w:val="center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eastAsia="ＭＳ Ｐ明朝" w:hint="eastAsia"/>
                <w:sz w:val="18"/>
              </w:rPr>
              <w:t>計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>
        <w:trPr>
          <w:trHeight w:val="2200"/>
        </w:trPr>
        <w:tc>
          <w:tcPr>
            <w:tcW w:w="1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５資金調達に</w:t>
            </w:r>
          </w:p>
          <w:p w:rsidR="00545016" w:rsidRDefault="00545016">
            <w:pPr>
              <w:spacing w:line="438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ついての</w:t>
            </w: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計画</w:t>
            </w:r>
          </w:p>
        </w:tc>
        <w:tc>
          <w:tcPr>
            <w:tcW w:w="8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620535">
            <w:pPr>
              <w:spacing w:line="438" w:lineRule="atLeas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171450</wp:posOffset>
                      </wp:positionV>
                      <wp:extent cx="120650" cy="11430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143000"/>
                              </a:xfrm>
                              <a:prstGeom prst="leftBrace">
                                <a:avLst>
                                  <a:gd name="adj1" fmla="val 78947"/>
                                  <a:gd name="adj2" fmla="val 25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5215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o:spid="_x0000_s1026" type="#_x0000_t87" style="position:absolute;left:0;text-align:left;margin-left:229.7pt;margin-top:13.5pt;width:9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" adj=",5580"/>
                  </w:pict>
                </mc:Fallback>
              </mc:AlternateContent>
            </w:r>
            <w:r w:rsidR="00545016">
              <w:rPr>
                <w:rFonts w:hint="eastAsia"/>
                <w:sz w:val="18"/>
              </w:rPr>
              <w:t xml:space="preserve">　資金所要額　　　　　　　　　　　　　　　　　　　　　　　　土地代金　　農地　　　　　　　　　　　　千円</w:t>
            </w:r>
          </w:p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総事業費　</w:t>
            </w:r>
            <w:r>
              <w:rPr>
                <w:rFonts w:hint="eastAsia"/>
                <w:sz w:val="18"/>
                <w:u w:val="single" w:color="000000"/>
              </w:rPr>
              <w:t xml:space="preserve">　　　　　　　　　　　　　　千円</w:t>
            </w:r>
            <w:r>
              <w:rPr>
                <w:rFonts w:hint="eastAsia"/>
                <w:sz w:val="18"/>
              </w:rPr>
              <w:t xml:space="preserve">　　　内訳　　　　　　その他の土地　　　　　　　　　　千円</w:t>
            </w:r>
          </w:p>
          <w:p w:rsidR="00545016" w:rsidRDefault="00620535">
            <w:pPr>
              <w:spacing w:line="438" w:lineRule="atLeast"/>
              <w:ind w:firstLineChars="176" w:firstLine="318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189865</wp:posOffset>
                      </wp:positionV>
                      <wp:extent cx="120650" cy="54673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46735"/>
                              </a:xfrm>
                              <a:prstGeom prst="leftBracket">
                                <a:avLst>
                                  <a:gd name="adj" fmla="val 377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B70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.65pt;margin-top:14.95pt;width:9.5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"/>
                  </w:pict>
                </mc:Fallback>
              </mc:AlternateContent>
            </w:r>
            <w:r w:rsidR="00545016">
              <w:rPr>
                <w:rFonts w:hint="eastAsia"/>
                <w:sz w:val="18"/>
              </w:rPr>
              <w:t>自己資金　　　　　　　　　　　　　　　千円　　　　　　　　整地費　　　　　　　　　　　　　　　　千円</w:t>
            </w:r>
          </w:p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借入金　　　　　　　　　　　　　　　　千円　　　　　　　　建設費　　　　　　　　　　　　　　　　千円</w:t>
            </w: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借入先　　　　　　　　　　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その他　　　　　　　　　　　　　　　　千円</w:t>
            </w:r>
          </w:p>
        </w:tc>
      </w:tr>
      <w:tr w:rsidR="00545016">
        <w:trPr>
          <w:cantSplit/>
          <w:trHeight w:val="176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６付近の土地</w:t>
            </w:r>
          </w:p>
          <w:p w:rsidR="00545016" w:rsidRDefault="00545016">
            <w:pPr>
              <w:spacing w:line="438" w:lineRule="atLeas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・作物・家</w:t>
            </w:r>
          </w:p>
          <w:p w:rsidR="00545016" w:rsidRDefault="00545016">
            <w:pPr>
              <w:spacing w:line="438" w:lineRule="atLeas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畜等の被害</w:t>
            </w:r>
          </w:p>
          <w:p w:rsidR="00545016" w:rsidRDefault="00545016">
            <w:pPr>
              <w:spacing w:line="438" w:lineRule="atLeas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</w:t>
            </w:r>
            <w:r>
              <w:rPr>
                <w:rFonts w:hint="eastAsia"/>
                <w:b/>
                <w:bCs/>
                <w:spacing w:val="22"/>
                <w:sz w:val="18"/>
                <w:fitText w:val="856" w:id="1651149824"/>
              </w:rPr>
              <w:t>防除施</w:t>
            </w:r>
            <w:r>
              <w:rPr>
                <w:rFonts w:hint="eastAsia"/>
                <w:b/>
                <w:bCs/>
                <w:spacing w:val="2"/>
                <w:sz w:val="18"/>
                <w:fitText w:val="856" w:id="1651149824"/>
              </w:rPr>
              <w:t>設</w:t>
            </w: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の概要</w:t>
            </w:r>
          </w:p>
        </w:tc>
        <w:tc>
          <w:tcPr>
            <w:tcW w:w="860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東‥　　　　　　　　　　　　　　　　　　　　　　　　　　西‥</w:t>
            </w:r>
          </w:p>
          <w:p w:rsidR="00545016" w:rsidRDefault="00545016">
            <w:pPr>
              <w:spacing w:line="438" w:lineRule="atLeast"/>
              <w:rPr>
                <w:sz w:val="18"/>
              </w:rPr>
            </w:pP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南‥　　　　　　　　　　　　　　　　　　　　　　　　　　北‥</w:t>
            </w:r>
          </w:p>
        </w:tc>
      </w:tr>
      <w:tr w:rsidR="00545016" w:rsidTr="00C07850">
        <w:trPr>
          <w:cantSplit/>
          <w:trHeight w:val="1193"/>
        </w:trPr>
        <w:tc>
          <w:tcPr>
            <w:tcW w:w="12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5016" w:rsidRDefault="00545016">
            <w:pPr>
              <w:textAlignment w:val="auto"/>
              <w:rPr>
                <w:rFonts w:hAnsi="Times New Roman"/>
                <w:color w:val="auto"/>
                <w:sz w:val="18"/>
                <w:szCs w:val="24"/>
              </w:rPr>
            </w:pPr>
          </w:p>
        </w:tc>
        <w:tc>
          <w:tcPr>
            <w:tcW w:w="860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sz w:val="18"/>
              </w:rPr>
            </w:pP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</w:p>
        </w:tc>
      </w:tr>
      <w:tr w:rsidR="00545016" w:rsidTr="00180FC3">
        <w:trPr>
          <w:trHeight w:val="1700"/>
        </w:trPr>
        <w:tc>
          <w:tcPr>
            <w:tcW w:w="12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5016" w:rsidRDefault="00545016">
            <w:pPr>
              <w:spacing w:line="438" w:lineRule="atLeas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７その他参考</w:t>
            </w:r>
          </w:p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事項</w:t>
            </w:r>
          </w:p>
        </w:tc>
        <w:tc>
          <w:tcPr>
            <w:tcW w:w="8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45016" w:rsidRDefault="00545016">
            <w:pPr>
              <w:spacing w:line="43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農業振興地域整備計画での用途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農用地区域内・農用地外)</w:t>
            </w:r>
          </w:p>
        </w:tc>
      </w:tr>
    </w:tbl>
    <w:p w:rsidR="00545016" w:rsidRDefault="00545016">
      <w:pPr>
        <w:rPr>
          <w:rFonts w:hint="eastAsia"/>
          <w:spacing w:val="2"/>
        </w:rPr>
        <w:sectPr w:rsidR="00545016">
          <w:footnotePr>
            <w:numRestart w:val="eachPage"/>
          </w:footnotePr>
          <w:type w:val="continuous"/>
          <w:pgSz w:w="11907" w:h="16840" w:code="9"/>
          <w:pgMar w:top="1418" w:right="1134" w:bottom="1418" w:left="851" w:header="284" w:footer="720" w:gutter="0"/>
          <w:cols w:space="720"/>
          <w:noEndnote/>
          <w:docGrid w:type="linesAndChars" w:linePitch="424" w:charSpace="-3931"/>
        </w:sectPr>
      </w:pPr>
      <w:bookmarkStart w:id="0" w:name="_GoBack"/>
      <w:bookmarkEnd w:id="0"/>
    </w:p>
    <w:p w:rsidR="00545016" w:rsidRDefault="00545016" w:rsidP="00DA233A">
      <w:pPr>
        <w:ind w:right="908"/>
        <w:rPr>
          <w:rFonts w:hint="eastAsia"/>
        </w:rPr>
      </w:pPr>
    </w:p>
    <w:sectPr w:rsidR="00545016">
      <w:footnotePr>
        <w:numRestart w:val="eachPage"/>
      </w:footnotePr>
      <w:pgSz w:w="11907" w:h="16840" w:code="9"/>
      <w:pgMar w:top="1418" w:right="1418" w:bottom="1418" w:left="1418" w:header="1134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9B" w:rsidRDefault="007E499B">
      <w:r>
        <w:separator/>
      </w:r>
    </w:p>
  </w:endnote>
  <w:endnote w:type="continuationSeparator" w:id="0">
    <w:p w:rsidR="007E499B" w:rsidRDefault="007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16" w:rsidRDefault="0054501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9B" w:rsidRDefault="007E49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99B" w:rsidRDefault="007E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A"/>
    <w:rsid w:val="00180FC3"/>
    <w:rsid w:val="001D04E2"/>
    <w:rsid w:val="00545016"/>
    <w:rsid w:val="00620535"/>
    <w:rsid w:val="007E499B"/>
    <w:rsid w:val="00A2415D"/>
    <w:rsid w:val="00B556D9"/>
    <w:rsid w:val="00C07850"/>
    <w:rsid w:val="00D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2D604"/>
  <w15:chartTrackingRefBased/>
  <w15:docId w15:val="{5A00FBC8-366C-4D12-B532-45438046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  <w:szCs w:val="18"/>
    </w:rPr>
  </w:style>
  <w:style w:type="paragraph" w:styleId="a4">
    <w:name w:val="Closing"/>
    <w:basedOn w:val="a"/>
    <w:pPr>
      <w:jc w:val="right"/>
    </w:pPr>
    <w:rPr>
      <w:sz w:val="18"/>
      <w:szCs w:val="18"/>
    </w:rPr>
  </w:style>
  <w:style w:type="paragraph" w:styleId="a5">
    <w:name w:val="header"/>
    <w:basedOn w:val="a"/>
    <w:rsid w:val="00DA23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23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1021</Characters>
  <Application>Plott Corporation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農地の買受適格証明願（耕作目的）</vt:lpstr>
      <vt:lpstr>農地の買受適格証明願（耕作目的）</vt:lpstr>
    </vt:vector>
  </TitlesOfParts>
  <Company>iclick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農地の買受適格証明願（耕作目的）</dc:title>
  <dc:subject/>
  <dc:creator>iclick</dc:creator>
  <cp:keywords/>
  <dc:description/>
  <cp:lastModifiedBy>Administrator</cp:lastModifiedBy>
  <cp:revision>5</cp:revision>
  <dcterms:created xsi:type="dcterms:W3CDTF">2019-05-20T05:18:00Z</dcterms:created>
  <dcterms:modified xsi:type="dcterms:W3CDTF">2019-06-17T00:30:00Z</dcterms:modified>
</cp:coreProperties>
</file>