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-261269</wp:posOffset>
                </wp:positionH>
                <wp:positionV relativeFrom="paragraph">
                  <wp:posOffset>1080</wp:posOffset>
                </wp:positionV>
                <wp:extent cx="5984875" cy="7328848"/>
                <wp:effectExtent l="0" t="0" r="158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3288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A1E20A" id="正方形/長方形 1" o:spid="_x0000_s1026" style="position:absolute;left:0;text-align:left;margin-left:-20.55pt;margin-top:.1pt;width:471.25pt;height:57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406C65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8A54F0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武雄</w:t>
      </w:r>
      <w:r w:rsidR="00B634FD" w:rsidRPr="00295034">
        <w:rPr>
          <w:rFonts w:asciiTheme="minorEastAsia" w:hAnsiTheme="minorEastAsia" w:hint="eastAsia"/>
        </w:rPr>
        <w:t>市長　様</w:t>
      </w:r>
    </w:p>
    <w:p w:rsidR="00AB0C5A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8848D0">
        <w:rPr>
          <w:rFonts w:asciiTheme="minorEastAsia" w:hAnsiTheme="minorEastAsia" w:hint="eastAsia"/>
        </w:rPr>
        <w:t>令和元年8月</w:t>
      </w:r>
      <w:r w:rsidR="008A54F0">
        <w:rPr>
          <w:rFonts w:asciiTheme="minorEastAsia" w:hAnsiTheme="minorEastAsia" w:hint="eastAsia"/>
        </w:rPr>
        <w:t>豪雨</w:t>
      </w:r>
      <w:r w:rsidR="008848D0">
        <w:rPr>
          <w:rFonts w:asciiTheme="minorEastAsia" w:hAnsiTheme="minorEastAsia" w:hint="eastAsia"/>
        </w:rPr>
        <w:t>災害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D435DD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155220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D435DD">
        <w:rPr>
          <w:rFonts w:asciiTheme="minorEastAsia" w:hAnsiTheme="minorEastAsia" w:hint="eastAsia"/>
        </w:rPr>
        <w:t>前年</w:t>
      </w:r>
      <w:bookmarkStart w:id="0" w:name="_GoBack"/>
      <w:bookmarkEnd w:id="0"/>
      <w:r w:rsidR="00D435DD">
        <w:rPr>
          <w:rFonts w:asciiTheme="minorEastAsia" w:hAnsiTheme="minorEastAsia" w:hint="eastAsia"/>
        </w:rPr>
        <w:t>の</w:t>
      </w:r>
      <w:r w:rsidR="00EE2337" w:rsidRPr="00EE2337">
        <w:rPr>
          <w:rFonts w:asciiTheme="minorEastAsia" w:hAnsiTheme="minorEastAsia" w:hint="eastAsia"/>
        </w:rPr>
        <w:t>２か月間の売上高等</w:t>
      </w:r>
    </w:p>
    <w:p w:rsidR="00EE2337" w:rsidRPr="00867E87" w:rsidRDefault="00EE2337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inorEastAsia" w:hAnsiTheme="minorEastAsia"/>
        </w:rPr>
      </w:pPr>
    </w:p>
    <w:p w:rsidR="008B6DC5" w:rsidRPr="00736E1B" w:rsidRDefault="008B6DC5" w:rsidP="00736E1B">
      <w:pPr>
        <w:rPr>
          <w:rFonts w:asciiTheme="minorEastAsia" w:hAnsiTheme="minorEastAsia"/>
        </w:rPr>
      </w:pPr>
    </w:p>
    <w:p w:rsidR="00736E1B" w:rsidRDefault="00736E1B" w:rsidP="00736E1B">
      <w:pPr>
        <w:rPr>
          <w:rFonts w:asciiTheme="minorEastAsia" w:hAnsiTheme="minorEastAsia"/>
        </w:rPr>
      </w:pPr>
    </w:p>
    <w:p w:rsidR="00CA0318" w:rsidRDefault="00CA0318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8A54F0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武雄</w:t>
      </w:r>
      <w:r w:rsidR="00875708">
        <w:rPr>
          <w:rFonts w:asciiTheme="minorEastAsia" w:hAnsiTheme="minorEastAsia" w:hint="eastAsia"/>
        </w:rPr>
        <w:t>市長</w:t>
      </w:r>
      <w:r w:rsidR="00736E1B"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8A54F0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武市商観</w:t>
      </w:r>
      <w:r w:rsidR="00AB0C5A">
        <w:rPr>
          <w:rFonts w:asciiTheme="minorEastAsia" w:hAnsiTheme="minorEastAsia" w:hint="eastAsia"/>
        </w:rPr>
        <w:t>第　　　　　　　　　号</w:t>
      </w:r>
    </w:p>
    <w:p w:rsidR="00AB0C5A" w:rsidRDefault="00406C65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406C6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406C6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　月　　日から</w:t>
      </w:r>
      <w:r w:rsidR="00406C65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Pr="00AB0C5A" w:rsidRDefault="008A54F0" w:rsidP="008A54F0">
      <w:pPr>
        <w:wordWrap w:val="0"/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武雄市長　小松　政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F0" w:rsidRDefault="008A54F0" w:rsidP="008A54F0">
      <w:r>
        <w:separator/>
      </w:r>
    </w:p>
  </w:endnote>
  <w:endnote w:type="continuationSeparator" w:id="0">
    <w:p w:rsidR="008A54F0" w:rsidRDefault="008A54F0" w:rsidP="008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F0" w:rsidRDefault="008A54F0" w:rsidP="008A54F0">
      <w:r>
        <w:separator/>
      </w:r>
    </w:p>
  </w:footnote>
  <w:footnote w:type="continuationSeparator" w:id="0">
    <w:p w:rsidR="008A54F0" w:rsidRDefault="008A54F0" w:rsidP="008A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120FC2"/>
    <w:rsid w:val="00155220"/>
    <w:rsid w:val="001609DC"/>
    <w:rsid w:val="001D10D2"/>
    <w:rsid w:val="0022337D"/>
    <w:rsid w:val="0026549B"/>
    <w:rsid w:val="00295034"/>
    <w:rsid w:val="002C48E0"/>
    <w:rsid w:val="002D47E8"/>
    <w:rsid w:val="00335169"/>
    <w:rsid w:val="00406C65"/>
    <w:rsid w:val="0046630C"/>
    <w:rsid w:val="00694B93"/>
    <w:rsid w:val="006E0E1D"/>
    <w:rsid w:val="00736E1B"/>
    <w:rsid w:val="00797439"/>
    <w:rsid w:val="007F4A41"/>
    <w:rsid w:val="00867E87"/>
    <w:rsid w:val="00875708"/>
    <w:rsid w:val="008848D0"/>
    <w:rsid w:val="008A54F0"/>
    <w:rsid w:val="008B6DC5"/>
    <w:rsid w:val="008E43AE"/>
    <w:rsid w:val="009206CF"/>
    <w:rsid w:val="00A97E42"/>
    <w:rsid w:val="00AB0C5A"/>
    <w:rsid w:val="00AF4C5A"/>
    <w:rsid w:val="00B634FD"/>
    <w:rsid w:val="00C761BD"/>
    <w:rsid w:val="00CA0318"/>
    <w:rsid w:val="00D435DD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539F7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54F0"/>
  </w:style>
  <w:style w:type="paragraph" w:styleId="aa">
    <w:name w:val="footer"/>
    <w:basedOn w:val="a"/>
    <w:link w:val="ab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FE13-70E8-4DE5-828D-E8ED71DF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Administrator</cp:lastModifiedBy>
  <cp:revision>3</cp:revision>
  <cp:lastPrinted>2017-12-07T00:13:00Z</cp:lastPrinted>
  <dcterms:created xsi:type="dcterms:W3CDTF">2019-09-11T03:03:00Z</dcterms:created>
  <dcterms:modified xsi:type="dcterms:W3CDTF">2019-09-11T04:11:00Z</dcterms:modified>
</cp:coreProperties>
</file>